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33383" w14:textId="09838F9B" w:rsidR="00BF5728" w:rsidRDefault="00E91666">
      <w:pPr>
        <w:spacing w:before="240" w:after="240"/>
        <w:rPr>
          <w:rFonts w:ascii="Verdana" w:eastAsia="Verdana" w:hAnsi="Verdana" w:cs="Verdana"/>
          <w:b/>
          <w:sz w:val="27"/>
          <w:szCs w:val="27"/>
        </w:rPr>
      </w:pPr>
      <w:bookmarkStart w:id="0" w:name="_GoBack"/>
      <w:bookmarkEnd w:id="0"/>
      <w:r>
        <w:rPr>
          <w:rFonts w:ascii="Verdana" w:eastAsia="Verdana" w:hAnsi="Verdana" w:cs="Verdana"/>
          <w:b/>
          <w:sz w:val="27"/>
          <w:szCs w:val="27"/>
        </w:rPr>
        <w:t>МРОТ на 2025 год в России по регионам: таблица</w:t>
      </w:r>
    </w:p>
    <w:p w14:paraId="1728D65F" w14:textId="5A5F48D9" w:rsidR="00580CFD" w:rsidRPr="00347C83" w:rsidRDefault="00580CFD">
      <w:pPr>
        <w:spacing w:before="240" w:after="240"/>
        <w:rPr>
          <w:rFonts w:ascii="Verdana" w:eastAsia="Verdana" w:hAnsi="Verdana" w:cs="Verdana"/>
          <w:b/>
          <w:color w:val="365F91" w:themeColor="accent1" w:themeShade="BF"/>
          <w:lang w:val="ru-RU"/>
        </w:rPr>
      </w:pPr>
      <w:r w:rsidRPr="00347C83">
        <w:rPr>
          <w:rFonts w:ascii="Verdana" w:eastAsia="Verdana" w:hAnsi="Verdana" w:cs="Verdana"/>
          <w:b/>
          <w:color w:val="365F91" w:themeColor="accent1" w:themeShade="BF"/>
          <w:lang w:val="ru-RU"/>
        </w:rPr>
        <w:t>(Данные актуальны по состоянию на 1 декабря 2024 года. Таблица дополняется по мере принятия новых документов)</w:t>
      </w:r>
    </w:p>
    <w:tbl>
      <w:tblPr>
        <w:tblStyle w:val="a5"/>
        <w:tblW w:w="104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55"/>
        <w:gridCol w:w="850"/>
        <w:gridCol w:w="2552"/>
        <w:gridCol w:w="5533"/>
      </w:tblGrid>
      <w:tr w:rsidR="00BF5728" w14:paraId="05ABAD29" w14:textId="77777777" w:rsidTr="001F179E">
        <w:trPr>
          <w:trHeight w:val="1115"/>
        </w:trPr>
        <w:tc>
          <w:tcPr>
            <w:tcW w:w="1555" w:type="dxa"/>
            <w:tcMar>
              <w:top w:w="0" w:type="dxa"/>
              <w:left w:w="0" w:type="dxa"/>
              <w:bottom w:w="0" w:type="dxa"/>
              <w:right w:w="0" w:type="dxa"/>
            </w:tcMar>
          </w:tcPr>
          <w:p w14:paraId="279C0534" w14:textId="77777777" w:rsidR="00BF5728" w:rsidRPr="00283578" w:rsidRDefault="00E91666" w:rsidP="00283578">
            <w:pPr>
              <w:spacing w:before="240" w:after="240"/>
              <w:jc w:val="center"/>
              <w:rPr>
                <w:rFonts w:ascii="Verdana" w:eastAsia="Verdana" w:hAnsi="Verdana" w:cs="Verdana"/>
                <w:b/>
                <w:sz w:val="21"/>
                <w:szCs w:val="21"/>
              </w:rPr>
            </w:pPr>
            <w:r w:rsidRPr="00283578">
              <w:rPr>
                <w:rFonts w:ascii="Verdana" w:eastAsia="Verdana" w:hAnsi="Verdana" w:cs="Verdana"/>
                <w:b/>
                <w:sz w:val="21"/>
                <w:szCs w:val="21"/>
              </w:rPr>
              <w:t>Регион</w:t>
            </w:r>
          </w:p>
        </w:tc>
        <w:tc>
          <w:tcPr>
            <w:tcW w:w="850" w:type="dxa"/>
            <w:tcMar>
              <w:top w:w="0" w:type="dxa"/>
              <w:left w:w="0" w:type="dxa"/>
              <w:bottom w:w="0" w:type="dxa"/>
              <w:right w:w="0" w:type="dxa"/>
            </w:tcMar>
          </w:tcPr>
          <w:p w14:paraId="278062D9" w14:textId="77777777" w:rsidR="00BF5728" w:rsidRPr="00283578" w:rsidRDefault="00E91666" w:rsidP="00283578">
            <w:pPr>
              <w:spacing w:before="240" w:after="240"/>
              <w:jc w:val="center"/>
              <w:rPr>
                <w:rFonts w:ascii="Verdana" w:eastAsia="Verdana" w:hAnsi="Verdana" w:cs="Verdana"/>
                <w:b/>
                <w:sz w:val="21"/>
                <w:szCs w:val="21"/>
              </w:rPr>
            </w:pPr>
            <w:r w:rsidRPr="00283578">
              <w:rPr>
                <w:rFonts w:ascii="Verdana" w:eastAsia="Verdana" w:hAnsi="Verdana" w:cs="Verdana"/>
                <w:b/>
                <w:sz w:val="21"/>
                <w:szCs w:val="21"/>
              </w:rPr>
              <w:t>Код региона</w:t>
            </w:r>
          </w:p>
        </w:tc>
        <w:tc>
          <w:tcPr>
            <w:tcW w:w="2552" w:type="dxa"/>
            <w:tcMar>
              <w:top w:w="0" w:type="dxa"/>
              <w:left w:w="0" w:type="dxa"/>
              <w:bottom w:w="0" w:type="dxa"/>
              <w:right w:w="0" w:type="dxa"/>
            </w:tcMar>
          </w:tcPr>
          <w:p w14:paraId="035CF933" w14:textId="77777777" w:rsidR="00BF5728" w:rsidRPr="00283578" w:rsidRDefault="00E91666" w:rsidP="00283578">
            <w:pPr>
              <w:spacing w:before="240" w:after="240"/>
              <w:jc w:val="center"/>
              <w:rPr>
                <w:rFonts w:ascii="Verdana" w:eastAsia="Verdana" w:hAnsi="Verdana" w:cs="Verdana"/>
                <w:b/>
                <w:sz w:val="21"/>
                <w:szCs w:val="21"/>
              </w:rPr>
            </w:pPr>
            <w:r w:rsidRPr="00283578">
              <w:rPr>
                <w:rFonts w:ascii="Verdana" w:eastAsia="Verdana" w:hAnsi="Verdana" w:cs="Verdana"/>
                <w:b/>
                <w:sz w:val="21"/>
                <w:szCs w:val="21"/>
              </w:rPr>
              <w:t>Минимальная заработная плата (руб.)2</w:t>
            </w:r>
          </w:p>
        </w:tc>
        <w:tc>
          <w:tcPr>
            <w:tcW w:w="5533" w:type="dxa"/>
            <w:tcMar>
              <w:top w:w="0" w:type="dxa"/>
              <w:left w:w="0" w:type="dxa"/>
              <w:bottom w:w="0" w:type="dxa"/>
              <w:right w:w="0" w:type="dxa"/>
            </w:tcMar>
          </w:tcPr>
          <w:p w14:paraId="20D0CF41" w14:textId="77777777" w:rsidR="00BF5728" w:rsidRPr="00580CFD" w:rsidRDefault="00E91666" w:rsidP="00283578">
            <w:pPr>
              <w:spacing w:before="240" w:after="240"/>
              <w:jc w:val="center"/>
              <w:rPr>
                <w:rFonts w:ascii="Verdana" w:eastAsia="Verdana" w:hAnsi="Verdana" w:cs="Verdana"/>
                <w:b/>
                <w:sz w:val="21"/>
                <w:szCs w:val="21"/>
              </w:rPr>
            </w:pPr>
            <w:r w:rsidRPr="00580CFD">
              <w:rPr>
                <w:rFonts w:ascii="Verdana" w:eastAsia="Verdana" w:hAnsi="Verdana" w:cs="Verdana"/>
                <w:b/>
                <w:sz w:val="21"/>
                <w:szCs w:val="21"/>
              </w:rPr>
              <w:t>Обоснование</w:t>
            </w:r>
          </w:p>
        </w:tc>
      </w:tr>
      <w:tr w:rsidR="00BF5728" w14:paraId="012E6AB5" w14:textId="77777777" w:rsidTr="00283578">
        <w:trPr>
          <w:trHeight w:val="690"/>
        </w:trPr>
        <w:tc>
          <w:tcPr>
            <w:tcW w:w="10490" w:type="dxa"/>
            <w:gridSpan w:val="4"/>
            <w:tcMar>
              <w:top w:w="0" w:type="dxa"/>
              <w:left w:w="0" w:type="dxa"/>
              <w:bottom w:w="0" w:type="dxa"/>
              <w:right w:w="0" w:type="dxa"/>
            </w:tcMar>
          </w:tcPr>
          <w:p w14:paraId="261EA861"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Центральный федеральный округ</w:t>
            </w:r>
          </w:p>
        </w:tc>
      </w:tr>
      <w:tr w:rsidR="00BF5728" w14:paraId="53EC2B26" w14:textId="77777777" w:rsidTr="001F179E">
        <w:trPr>
          <w:trHeight w:val="1940"/>
        </w:trPr>
        <w:tc>
          <w:tcPr>
            <w:tcW w:w="1555" w:type="dxa"/>
            <w:shd w:val="clear" w:color="auto" w:fill="auto"/>
            <w:tcMar>
              <w:top w:w="0" w:type="dxa"/>
              <w:left w:w="0" w:type="dxa"/>
              <w:bottom w:w="0" w:type="dxa"/>
              <w:right w:w="0" w:type="dxa"/>
            </w:tcMar>
          </w:tcPr>
          <w:p w14:paraId="6CC0509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Белгородская область</w:t>
            </w:r>
          </w:p>
        </w:tc>
        <w:tc>
          <w:tcPr>
            <w:tcW w:w="850" w:type="dxa"/>
            <w:shd w:val="clear" w:color="auto" w:fill="auto"/>
            <w:tcMar>
              <w:top w:w="0" w:type="dxa"/>
              <w:left w:w="0" w:type="dxa"/>
              <w:bottom w:w="0" w:type="dxa"/>
              <w:right w:w="0" w:type="dxa"/>
            </w:tcMar>
          </w:tcPr>
          <w:p w14:paraId="28E0522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31</w:t>
            </w:r>
          </w:p>
        </w:tc>
        <w:tc>
          <w:tcPr>
            <w:tcW w:w="2552" w:type="dxa"/>
            <w:shd w:val="clear" w:color="auto" w:fill="auto"/>
            <w:tcMar>
              <w:top w:w="0" w:type="dxa"/>
              <w:left w:w="0" w:type="dxa"/>
              <w:bottom w:w="0" w:type="dxa"/>
              <w:right w:w="0" w:type="dxa"/>
            </w:tcMar>
          </w:tcPr>
          <w:p w14:paraId="40BB6D8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71653D43" w14:textId="77777777" w:rsidR="00BF5728" w:rsidRPr="00580CFD" w:rsidRDefault="00E91666">
            <w:pPr>
              <w:spacing w:before="240" w:after="240"/>
              <w:rPr>
                <w:rFonts w:ascii="Verdana" w:eastAsia="Verdana" w:hAnsi="Verdana" w:cs="Verdana"/>
                <w:color w:val="1155CC"/>
                <w:sz w:val="21"/>
                <w:szCs w:val="21"/>
                <w:u w:val="single"/>
              </w:rPr>
            </w:pPr>
            <w:r w:rsidRPr="00580CFD">
              <w:rPr>
                <w:sz w:val="21"/>
                <w:szCs w:val="21"/>
              </w:rPr>
              <w:t xml:space="preserve">Трехстороннее соглашение Правительства Белгородской области от 16.01.2023 № 1; ст. 1 </w:t>
            </w:r>
            <w:hyperlink r:id="rId5" w:anchor="/document/99/901763361">
              <w:r w:rsidRPr="00580CFD">
                <w:rPr>
                  <w:rFonts w:ascii="Verdana" w:eastAsia="Verdana" w:hAnsi="Verdana" w:cs="Verdana"/>
                  <w:color w:val="1155CC"/>
                  <w:sz w:val="21"/>
                  <w:szCs w:val="21"/>
                  <w:u w:val="single"/>
                </w:rPr>
                <w:t>Федерального закона от 19.06.2000 № 82-ФЗ</w:t>
              </w:r>
            </w:hyperlink>
            <w:r w:rsidRPr="00580CFD">
              <w:rPr>
                <w:rFonts w:ascii="Verdana" w:eastAsia="Verdana" w:hAnsi="Verdana" w:cs="Verdana"/>
                <w:sz w:val="21"/>
                <w:szCs w:val="21"/>
              </w:rPr>
              <w:t xml:space="preserve">; ст. 1 Федерального закона </w:t>
            </w:r>
            <w:hyperlink r:id="rId6" w:anchor="/document/99/1304119085">
              <w:r w:rsidRPr="00580CFD">
                <w:rPr>
                  <w:rFonts w:ascii="Verdana" w:eastAsia="Verdana" w:hAnsi="Verdana" w:cs="Verdana"/>
                  <w:color w:val="1155CC"/>
                  <w:sz w:val="21"/>
                  <w:szCs w:val="21"/>
                  <w:u w:val="single"/>
                </w:rPr>
                <w:t>от 27.11.2023 № 548-ФЗ;</w:t>
              </w:r>
            </w:hyperlink>
            <w:hyperlink r:id="rId7"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424E326D" w14:textId="77777777" w:rsidTr="001F179E">
        <w:trPr>
          <w:trHeight w:val="1400"/>
        </w:trPr>
        <w:tc>
          <w:tcPr>
            <w:tcW w:w="1555" w:type="dxa"/>
            <w:shd w:val="clear" w:color="auto" w:fill="auto"/>
            <w:tcMar>
              <w:top w:w="0" w:type="dxa"/>
              <w:left w:w="0" w:type="dxa"/>
              <w:bottom w:w="0" w:type="dxa"/>
              <w:right w:w="0" w:type="dxa"/>
            </w:tcMar>
          </w:tcPr>
          <w:p w14:paraId="26403BB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Брянская область</w:t>
            </w:r>
          </w:p>
        </w:tc>
        <w:tc>
          <w:tcPr>
            <w:tcW w:w="850" w:type="dxa"/>
            <w:shd w:val="clear" w:color="auto" w:fill="auto"/>
            <w:tcMar>
              <w:top w:w="0" w:type="dxa"/>
              <w:left w:w="0" w:type="dxa"/>
              <w:bottom w:w="0" w:type="dxa"/>
              <w:right w:w="0" w:type="dxa"/>
            </w:tcMar>
          </w:tcPr>
          <w:p w14:paraId="0940302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32</w:t>
            </w:r>
          </w:p>
        </w:tc>
        <w:tc>
          <w:tcPr>
            <w:tcW w:w="2552" w:type="dxa"/>
            <w:shd w:val="clear" w:color="auto" w:fill="auto"/>
            <w:tcMar>
              <w:top w:w="0" w:type="dxa"/>
              <w:left w:w="0" w:type="dxa"/>
              <w:bottom w:w="0" w:type="dxa"/>
              <w:right w:w="0" w:type="dxa"/>
            </w:tcMar>
          </w:tcPr>
          <w:p w14:paraId="7E83287E"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4</w:t>
            </w:r>
          </w:p>
          <w:p w14:paraId="08B5670F"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28</w:t>
            </w:r>
          </w:p>
        </w:tc>
        <w:tc>
          <w:tcPr>
            <w:tcW w:w="5533" w:type="dxa"/>
            <w:shd w:val="clear" w:color="auto" w:fill="auto"/>
            <w:tcMar>
              <w:top w:w="0" w:type="dxa"/>
              <w:left w:w="0" w:type="dxa"/>
              <w:bottom w:w="0" w:type="dxa"/>
              <w:right w:w="0" w:type="dxa"/>
            </w:tcMar>
          </w:tcPr>
          <w:p w14:paraId="323F5289" w14:textId="77777777" w:rsidR="00BF5728" w:rsidRPr="00580CFD" w:rsidRDefault="00E91666">
            <w:pPr>
              <w:spacing w:before="240" w:after="240"/>
              <w:rPr>
                <w:rFonts w:ascii="Verdana" w:eastAsia="Verdana" w:hAnsi="Verdana" w:cs="Verdana"/>
                <w:color w:val="1155CC"/>
                <w:sz w:val="21"/>
                <w:szCs w:val="21"/>
                <w:u w:val="single"/>
              </w:rPr>
            </w:pPr>
            <w:r w:rsidRPr="00580CFD">
              <w:rPr>
                <w:rFonts w:ascii="Verdana" w:eastAsia="Verdana" w:hAnsi="Verdana" w:cs="Verdana"/>
                <w:sz w:val="21"/>
                <w:szCs w:val="21"/>
              </w:rPr>
              <w:t xml:space="preserve">ст. 1 </w:t>
            </w:r>
            <w:hyperlink r:id="rId8" w:anchor="/document/99/901763361">
              <w:r w:rsidRPr="00580CFD">
                <w:rPr>
                  <w:rFonts w:ascii="Verdana" w:eastAsia="Verdana" w:hAnsi="Verdana" w:cs="Verdana"/>
                  <w:color w:val="1155CC"/>
                  <w:sz w:val="21"/>
                  <w:szCs w:val="21"/>
                  <w:u w:val="single"/>
                </w:rPr>
                <w:t>Федерального закона от 19.06.2000 № 82-ФЗ</w:t>
              </w:r>
            </w:hyperlink>
            <w:r w:rsidRPr="00580CFD">
              <w:rPr>
                <w:rFonts w:ascii="Verdana" w:eastAsia="Verdana" w:hAnsi="Verdana" w:cs="Verdana"/>
                <w:sz w:val="21"/>
                <w:szCs w:val="21"/>
              </w:rPr>
              <w:t xml:space="preserve">; ст. 1 Федерального закона </w:t>
            </w:r>
            <w:hyperlink r:id="rId9" w:anchor="/document/99/1304119085">
              <w:r w:rsidRPr="00580CFD">
                <w:rPr>
                  <w:rFonts w:ascii="Verdana" w:eastAsia="Verdana" w:hAnsi="Verdana" w:cs="Verdana"/>
                  <w:color w:val="1155CC"/>
                  <w:sz w:val="21"/>
                  <w:szCs w:val="21"/>
                  <w:u w:val="single"/>
                </w:rPr>
                <w:t>от 27.11.2023 № 548-ФЗ;</w:t>
              </w:r>
            </w:hyperlink>
            <w:hyperlink r:id="rId10"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2422ACEA" w14:textId="77777777" w:rsidTr="001F179E">
        <w:trPr>
          <w:trHeight w:val="3705"/>
        </w:trPr>
        <w:tc>
          <w:tcPr>
            <w:tcW w:w="1555" w:type="dxa"/>
            <w:shd w:val="clear" w:color="auto" w:fill="auto"/>
            <w:tcMar>
              <w:top w:w="0" w:type="dxa"/>
              <w:left w:w="0" w:type="dxa"/>
              <w:bottom w:w="0" w:type="dxa"/>
              <w:right w:w="0" w:type="dxa"/>
            </w:tcMar>
          </w:tcPr>
          <w:p w14:paraId="4CF1659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Владимирская область</w:t>
            </w:r>
          </w:p>
        </w:tc>
        <w:tc>
          <w:tcPr>
            <w:tcW w:w="850" w:type="dxa"/>
            <w:shd w:val="clear" w:color="auto" w:fill="auto"/>
            <w:tcMar>
              <w:top w:w="0" w:type="dxa"/>
              <w:left w:w="0" w:type="dxa"/>
              <w:bottom w:w="0" w:type="dxa"/>
              <w:right w:w="0" w:type="dxa"/>
            </w:tcMar>
          </w:tcPr>
          <w:p w14:paraId="63D29A6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33</w:t>
            </w:r>
          </w:p>
        </w:tc>
        <w:tc>
          <w:tcPr>
            <w:tcW w:w="2552" w:type="dxa"/>
            <w:shd w:val="clear" w:color="auto" w:fill="auto"/>
            <w:tcMar>
              <w:top w:w="0" w:type="dxa"/>
              <w:left w:w="0" w:type="dxa"/>
              <w:bottom w:w="0" w:type="dxa"/>
              <w:right w:w="0" w:type="dxa"/>
            </w:tcMar>
          </w:tcPr>
          <w:p w14:paraId="217A781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725E3BA2" w14:textId="77777777" w:rsidR="00BF5728" w:rsidRPr="00580CFD" w:rsidRDefault="00E91666">
            <w:pPr>
              <w:spacing w:before="240" w:after="240"/>
              <w:rPr>
                <w:rFonts w:ascii="Verdana" w:eastAsia="Verdana" w:hAnsi="Verdana" w:cs="Verdana"/>
                <w:color w:val="1155CC"/>
                <w:sz w:val="21"/>
                <w:szCs w:val="21"/>
                <w:u w:val="single"/>
              </w:rPr>
            </w:pPr>
            <w:r w:rsidRPr="00580CFD">
              <w:rPr>
                <w:rFonts w:ascii="Verdana" w:eastAsia="Verdana" w:hAnsi="Verdana" w:cs="Verdana"/>
                <w:sz w:val="21"/>
                <w:szCs w:val="21"/>
              </w:rPr>
              <w:t xml:space="preserve">Соглашение между Правительством Владимирской области, Советом Регионального союза «Владимирское областное объединение организаций профессиональных союзов» и Президиумом регионального объединения работодателей «Ассоциация работодателей и товаропроизводителей Владимирской области» по регулированию социально-трудовых отношений на 2021 — 2026 годы; ст. 1 </w:t>
            </w:r>
            <w:hyperlink r:id="rId11" w:anchor="/document/99/901763361">
              <w:r w:rsidRPr="00580CFD">
                <w:rPr>
                  <w:rFonts w:ascii="Verdana" w:eastAsia="Verdana" w:hAnsi="Verdana" w:cs="Verdana"/>
                  <w:color w:val="1155CC"/>
                  <w:sz w:val="21"/>
                  <w:szCs w:val="21"/>
                  <w:u w:val="single"/>
                </w:rPr>
                <w:t>Федерального закона от 19.06.2000 № 82-ФЗ</w:t>
              </w:r>
            </w:hyperlink>
            <w:r w:rsidRPr="00580CFD">
              <w:rPr>
                <w:rFonts w:ascii="Verdana" w:eastAsia="Verdana" w:hAnsi="Verdana" w:cs="Verdana"/>
                <w:sz w:val="21"/>
                <w:szCs w:val="21"/>
              </w:rPr>
              <w:t xml:space="preserve">; ст. 1 Федерального закона </w:t>
            </w:r>
            <w:hyperlink r:id="rId12" w:anchor="/document/99/1304119085">
              <w:r w:rsidRPr="00580CFD">
                <w:rPr>
                  <w:rFonts w:ascii="Verdana" w:eastAsia="Verdana" w:hAnsi="Verdana" w:cs="Verdana"/>
                  <w:color w:val="1155CC"/>
                  <w:sz w:val="21"/>
                  <w:szCs w:val="21"/>
                  <w:u w:val="single"/>
                </w:rPr>
                <w:t>от 27.11.2023 № 548-ФЗ;</w:t>
              </w:r>
            </w:hyperlink>
            <w:hyperlink r:id="rId13"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2099BCC0" w14:textId="77777777" w:rsidTr="001F179E">
        <w:trPr>
          <w:trHeight w:val="2825"/>
        </w:trPr>
        <w:tc>
          <w:tcPr>
            <w:tcW w:w="1555" w:type="dxa"/>
            <w:shd w:val="clear" w:color="auto" w:fill="auto"/>
            <w:tcMar>
              <w:top w:w="0" w:type="dxa"/>
              <w:left w:w="0" w:type="dxa"/>
              <w:bottom w:w="0" w:type="dxa"/>
              <w:right w:w="0" w:type="dxa"/>
            </w:tcMar>
          </w:tcPr>
          <w:p w14:paraId="6150589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Воронежская область</w:t>
            </w:r>
          </w:p>
        </w:tc>
        <w:tc>
          <w:tcPr>
            <w:tcW w:w="850" w:type="dxa"/>
            <w:shd w:val="clear" w:color="auto" w:fill="auto"/>
            <w:tcMar>
              <w:top w:w="0" w:type="dxa"/>
              <w:left w:w="0" w:type="dxa"/>
              <w:bottom w:w="0" w:type="dxa"/>
              <w:right w:w="0" w:type="dxa"/>
            </w:tcMar>
          </w:tcPr>
          <w:p w14:paraId="62643D1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36</w:t>
            </w:r>
          </w:p>
        </w:tc>
        <w:tc>
          <w:tcPr>
            <w:tcW w:w="2552" w:type="dxa"/>
            <w:shd w:val="clear" w:color="auto" w:fill="auto"/>
            <w:tcMar>
              <w:top w:w="0" w:type="dxa"/>
              <w:left w:w="0" w:type="dxa"/>
              <w:bottom w:w="0" w:type="dxa"/>
              <w:right w:w="0" w:type="dxa"/>
            </w:tcMar>
          </w:tcPr>
          <w:p w14:paraId="3A87EB0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0B503F51"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 xml:space="preserve">Соглашение правительства Воронежской области, объединений профсоюзов Воронежской области, регионального объединения работодателей «Совет промышленников и предпринимателей Воронежской области» от 13.12.2019; ст. 1 </w:t>
            </w:r>
            <w:hyperlink r:id="rId14" w:anchor="/document/99/901763361">
              <w:r w:rsidRPr="00580CFD">
                <w:rPr>
                  <w:rFonts w:ascii="Verdana" w:eastAsia="Verdana" w:hAnsi="Verdana" w:cs="Verdana"/>
                  <w:color w:val="1155CC"/>
                  <w:sz w:val="21"/>
                  <w:szCs w:val="21"/>
                  <w:u w:val="single"/>
                </w:rPr>
                <w:t>Федерального закона от 19.06.2000 № 82-ФЗ</w:t>
              </w:r>
            </w:hyperlink>
            <w:r w:rsidRPr="00580CFD">
              <w:rPr>
                <w:sz w:val="21"/>
                <w:szCs w:val="21"/>
              </w:rPr>
              <w:t>; ст. 1 Федерального закона от 27.11.2023 № 548-ФЗ; Федеральный закон от 29.10.2024 № 365-ФЗ</w:t>
            </w:r>
          </w:p>
        </w:tc>
      </w:tr>
      <w:tr w:rsidR="00BF5728" w14:paraId="3162ADCF" w14:textId="77777777" w:rsidTr="001F179E">
        <w:trPr>
          <w:trHeight w:val="2691"/>
        </w:trPr>
        <w:tc>
          <w:tcPr>
            <w:tcW w:w="1555" w:type="dxa"/>
            <w:shd w:val="clear" w:color="auto" w:fill="auto"/>
            <w:tcMar>
              <w:top w:w="0" w:type="dxa"/>
              <w:left w:w="0" w:type="dxa"/>
              <w:bottom w:w="0" w:type="dxa"/>
              <w:right w:w="0" w:type="dxa"/>
            </w:tcMar>
          </w:tcPr>
          <w:p w14:paraId="44EADFA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Ивановская область</w:t>
            </w:r>
          </w:p>
        </w:tc>
        <w:tc>
          <w:tcPr>
            <w:tcW w:w="850" w:type="dxa"/>
            <w:shd w:val="clear" w:color="auto" w:fill="auto"/>
            <w:tcMar>
              <w:top w:w="0" w:type="dxa"/>
              <w:left w:w="0" w:type="dxa"/>
              <w:bottom w:w="0" w:type="dxa"/>
              <w:right w:w="0" w:type="dxa"/>
            </w:tcMar>
          </w:tcPr>
          <w:p w14:paraId="0193C61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37</w:t>
            </w:r>
          </w:p>
        </w:tc>
        <w:tc>
          <w:tcPr>
            <w:tcW w:w="2552" w:type="dxa"/>
            <w:shd w:val="clear" w:color="auto" w:fill="auto"/>
            <w:tcMar>
              <w:top w:w="0" w:type="dxa"/>
              <w:left w:w="0" w:type="dxa"/>
              <w:bottom w:w="0" w:type="dxa"/>
              <w:right w:w="0" w:type="dxa"/>
            </w:tcMar>
          </w:tcPr>
          <w:p w14:paraId="1D233CD2"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6BE0FD4F" w14:textId="77777777" w:rsidR="00BF5728" w:rsidRPr="00580CFD" w:rsidRDefault="00E91666">
            <w:pPr>
              <w:spacing w:before="240" w:after="240"/>
              <w:rPr>
                <w:rFonts w:ascii="Verdana" w:eastAsia="Verdana" w:hAnsi="Verdana" w:cs="Verdana"/>
                <w:color w:val="1155CC"/>
                <w:sz w:val="21"/>
                <w:szCs w:val="21"/>
                <w:u w:val="single"/>
              </w:rPr>
            </w:pPr>
            <w:r w:rsidRPr="00580CFD">
              <w:rPr>
                <w:rFonts w:ascii="Verdana" w:eastAsia="Verdana" w:hAnsi="Verdana" w:cs="Verdana"/>
                <w:b/>
                <w:sz w:val="21"/>
                <w:szCs w:val="21"/>
              </w:rPr>
              <w:t>Соглашение на 2025 год пока не заключено;</w:t>
            </w:r>
            <w:r w:rsidRPr="00580CFD">
              <w:rPr>
                <w:sz w:val="21"/>
                <w:szCs w:val="21"/>
              </w:rPr>
              <w:t xml:space="preserve">  Региональное соглашение Правительства Ивановской области, Ивановского областного объединения организаций профсоюзов, Союза промышленников и предпринимателей Ивановской области от 23.01.2020 № 1-с; ст. 1 </w:t>
            </w:r>
            <w:hyperlink r:id="rId15" w:anchor="/document/99/901763361">
              <w:r w:rsidRPr="00580CFD">
                <w:rPr>
                  <w:rFonts w:ascii="Verdana" w:eastAsia="Verdana" w:hAnsi="Verdana" w:cs="Verdana"/>
                  <w:color w:val="1155CC"/>
                  <w:sz w:val="21"/>
                  <w:szCs w:val="21"/>
                  <w:u w:val="single"/>
                </w:rPr>
                <w:t>Федерального закона от 19.06.2000 № 82-ФЗ</w:t>
              </w:r>
            </w:hyperlink>
            <w:r w:rsidRPr="00580CFD">
              <w:rPr>
                <w:rFonts w:ascii="Verdana" w:eastAsia="Verdana" w:hAnsi="Verdana" w:cs="Verdana"/>
                <w:sz w:val="21"/>
                <w:szCs w:val="21"/>
              </w:rPr>
              <w:t xml:space="preserve">; ст. 1 Федерального закона </w:t>
            </w:r>
            <w:hyperlink r:id="rId16" w:anchor="/document/99/1304119085">
              <w:r w:rsidRPr="00580CFD">
                <w:rPr>
                  <w:rFonts w:ascii="Verdana" w:eastAsia="Verdana" w:hAnsi="Verdana" w:cs="Verdana"/>
                  <w:color w:val="1155CC"/>
                  <w:sz w:val="21"/>
                  <w:szCs w:val="21"/>
                  <w:u w:val="single"/>
                </w:rPr>
                <w:t>от 27.11.2023 № 548-ФЗ;</w:t>
              </w:r>
            </w:hyperlink>
            <w:hyperlink r:id="rId17"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678F8FA3" w14:textId="77777777" w:rsidTr="001F179E">
        <w:trPr>
          <w:trHeight w:val="2862"/>
        </w:trPr>
        <w:tc>
          <w:tcPr>
            <w:tcW w:w="1555" w:type="dxa"/>
            <w:shd w:val="clear" w:color="auto" w:fill="auto"/>
            <w:tcMar>
              <w:top w:w="0" w:type="dxa"/>
              <w:left w:w="0" w:type="dxa"/>
              <w:bottom w:w="0" w:type="dxa"/>
              <w:right w:w="0" w:type="dxa"/>
            </w:tcMar>
          </w:tcPr>
          <w:p w14:paraId="31B2A1D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Калужская область</w:t>
            </w:r>
          </w:p>
        </w:tc>
        <w:tc>
          <w:tcPr>
            <w:tcW w:w="850" w:type="dxa"/>
            <w:shd w:val="clear" w:color="auto" w:fill="auto"/>
            <w:tcMar>
              <w:top w:w="0" w:type="dxa"/>
              <w:left w:w="0" w:type="dxa"/>
              <w:bottom w:w="0" w:type="dxa"/>
              <w:right w:w="0" w:type="dxa"/>
            </w:tcMar>
          </w:tcPr>
          <w:p w14:paraId="2CF84F9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40</w:t>
            </w:r>
          </w:p>
        </w:tc>
        <w:tc>
          <w:tcPr>
            <w:tcW w:w="2552" w:type="dxa"/>
            <w:shd w:val="clear" w:color="auto" w:fill="auto"/>
            <w:tcMar>
              <w:top w:w="0" w:type="dxa"/>
              <w:left w:w="0" w:type="dxa"/>
              <w:bottom w:w="0" w:type="dxa"/>
              <w:right w:w="0" w:type="dxa"/>
            </w:tcMar>
          </w:tcPr>
          <w:p w14:paraId="4D11FF1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Величина прожиточного минимума трудоспособного населения в месяц в Калужской области, но не ниже федерального МРОТ</w:t>
            </w:r>
          </w:p>
        </w:tc>
        <w:tc>
          <w:tcPr>
            <w:tcW w:w="5533" w:type="dxa"/>
            <w:shd w:val="clear" w:color="auto" w:fill="auto"/>
            <w:tcMar>
              <w:top w:w="0" w:type="dxa"/>
              <w:left w:w="0" w:type="dxa"/>
              <w:bottom w:w="0" w:type="dxa"/>
              <w:right w:w="0" w:type="dxa"/>
            </w:tcMar>
          </w:tcPr>
          <w:p w14:paraId="4673E7C7" w14:textId="77777777" w:rsidR="00BF5728" w:rsidRPr="00580CFD" w:rsidRDefault="00E91666">
            <w:pPr>
              <w:spacing w:before="240" w:after="240"/>
              <w:rPr>
                <w:rFonts w:ascii="Verdana" w:eastAsia="Verdana" w:hAnsi="Verdana" w:cs="Verdana"/>
                <w:sz w:val="21"/>
                <w:szCs w:val="21"/>
              </w:rPr>
            </w:pPr>
            <w:r w:rsidRPr="00580CFD">
              <w:rPr>
                <w:sz w:val="21"/>
                <w:szCs w:val="21"/>
              </w:rPr>
              <w:t>Соглашение Правительства Калужской области, Территориального союза организаций профсоюзов «Калужский областной совет профсоюзов», Регионального объединения работодателей «Союз промышленников и предпринимателей Калужской области» от 07.10.2022; ст. 1 Федерального закона от 19.06.2000 № 82-ФЗ; ст. 1 Федерального закона от 27.11.2023 № 548-ФЗ; Федеральный закон от 29.10.2024 № 365-ФЗ</w:t>
            </w:r>
          </w:p>
        </w:tc>
      </w:tr>
      <w:tr w:rsidR="00BF5728" w14:paraId="4371C04D" w14:textId="77777777" w:rsidTr="001F179E">
        <w:trPr>
          <w:trHeight w:val="2692"/>
        </w:trPr>
        <w:tc>
          <w:tcPr>
            <w:tcW w:w="1555" w:type="dxa"/>
            <w:shd w:val="clear" w:color="auto" w:fill="auto"/>
            <w:tcMar>
              <w:top w:w="0" w:type="dxa"/>
              <w:left w:w="0" w:type="dxa"/>
              <w:bottom w:w="0" w:type="dxa"/>
              <w:right w:w="0" w:type="dxa"/>
            </w:tcMar>
          </w:tcPr>
          <w:p w14:paraId="098651F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Костромская область</w:t>
            </w:r>
          </w:p>
        </w:tc>
        <w:tc>
          <w:tcPr>
            <w:tcW w:w="850" w:type="dxa"/>
            <w:shd w:val="clear" w:color="auto" w:fill="auto"/>
            <w:tcMar>
              <w:top w:w="0" w:type="dxa"/>
              <w:left w:w="0" w:type="dxa"/>
              <w:bottom w:w="0" w:type="dxa"/>
              <w:right w:w="0" w:type="dxa"/>
            </w:tcMar>
          </w:tcPr>
          <w:p w14:paraId="0102F382"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44</w:t>
            </w:r>
          </w:p>
        </w:tc>
        <w:tc>
          <w:tcPr>
            <w:tcW w:w="2552" w:type="dxa"/>
            <w:shd w:val="clear" w:color="auto" w:fill="auto"/>
            <w:tcMar>
              <w:top w:w="0" w:type="dxa"/>
              <w:left w:w="0" w:type="dxa"/>
              <w:bottom w:w="0" w:type="dxa"/>
              <w:right w:w="0" w:type="dxa"/>
            </w:tcMar>
          </w:tcPr>
          <w:p w14:paraId="69446AF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00C93E90" w14:textId="77777777" w:rsidR="00BF5728" w:rsidRPr="00580CFD" w:rsidRDefault="00E91666">
            <w:pPr>
              <w:spacing w:before="240" w:after="240"/>
              <w:rPr>
                <w:rFonts w:ascii="Verdana" w:eastAsia="Verdana" w:hAnsi="Verdana" w:cs="Verdana"/>
                <w:color w:val="1155CC"/>
                <w:sz w:val="21"/>
                <w:szCs w:val="21"/>
                <w:u w:val="single"/>
              </w:rPr>
            </w:pPr>
            <w:r w:rsidRPr="00580CFD">
              <w:rPr>
                <w:sz w:val="21"/>
                <w:szCs w:val="21"/>
              </w:rPr>
              <w:t xml:space="preserve">Соглашение о социальном партнерстве в сфере труда между Администрацией Костромской области, Федерацией организаций профсоюзов Костромской области и объединениями работодателей Костромской области на 2019-2024 годы от 08.02.2019; ст. 1 Федерального закона от 19.06.2000 № 82-ФЗ; ст. 1 Федерального закона </w:t>
            </w:r>
            <w:hyperlink r:id="rId18" w:anchor="/document/99/1304119085">
              <w:r w:rsidRPr="00580CFD">
                <w:rPr>
                  <w:rFonts w:ascii="Verdana" w:eastAsia="Verdana" w:hAnsi="Verdana" w:cs="Verdana"/>
                  <w:color w:val="1155CC"/>
                  <w:sz w:val="21"/>
                  <w:szCs w:val="21"/>
                  <w:u w:val="single"/>
                </w:rPr>
                <w:t>от 27.11.2023 № 548-ФЗ;</w:t>
              </w:r>
            </w:hyperlink>
            <w:hyperlink r:id="rId19"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776588A8" w14:textId="77777777" w:rsidTr="001F179E">
        <w:trPr>
          <w:trHeight w:val="2944"/>
        </w:trPr>
        <w:tc>
          <w:tcPr>
            <w:tcW w:w="1555" w:type="dxa"/>
            <w:shd w:val="clear" w:color="auto" w:fill="auto"/>
            <w:tcMar>
              <w:top w:w="0" w:type="dxa"/>
              <w:left w:w="0" w:type="dxa"/>
              <w:bottom w:w="0" w:type="dxa"/>
              <w:right w:w="0" w:type="dxa"/>
            </w:tcMar>
          </w:tcPr>
          <w:p w14:paraId="7DEB275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Курская область</w:t>
            </w:r>
          </w:p>
        </w:tc>
        <w:tc>
          <w:tcPr>
            <w:tcW w:w="850" w:type="dxa"/>
            <w:shd w:val="clear" w:color="auto" w:fill="auto"/>
            <w:tcMar>
              <w:top w:w="0" w:type="dxa"/>
              <w:left w:w="0" w:type="dxa"/>
              <w:bottom w:w="0" w:type="dxa"/>
              <w:right w:w="0" w:type="dxa"/>
            </w:tcMar>
          </w:tcPr>
          <w:p w14:paraId="4150D99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46</w:t>
            </w:r>
          </w:p>
        </w:tc>
        <w:tc>
          <w:tcPr>
            <w:tcW w:w="2552" w:type="dxa"/>
            <w:shd w:val="clear" w:color="auto" w:fill="auto"/>
            <w:tcMar>
              <w:top w:w="0" w:type="dxa"/>
              <w:left w:w="0" w:type="dxa"/>
              <w:bottom w:w="0" w:type="dxa"/>
              <w:right w:w="0" w:type="dxa"/>
            </w:tcMar>
          </w:tcPr>
          <w:p w14:paraId="55B9786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474D3135" w14:textId="77777777" w:rsidR="00BF5728" w:rsidRPr="00580CFD" w:rsidRDefault="00E91666">
            <w:pPr>
              <w:spacing w:before="240" w:after="240"/>
              <w:rPr>
                <w:rFonts w:ascii="Verdana" w:eastAsia="Verdana" w:hAnsi="Verdana" w:cs="Verdana"/>
                <w:sz w:val="21"/>
                <w:szCs w:val="21"/>
              </w:rPr>
            </w:pPr>
            <w:r w:rsidRPr="00580CFD">
              <w:rPr>
                <w:sz w:val="21"/>
                <w:szCs w:val="21"/>
              </w:rPr>
              <w:t>Соглашение между Администрацией Курской области, Союзом «Федерация организаций профсоюзов Курской области» и Ассоциацией – объединением работодателей «Союз промышленников и предпринимателей Курской области» на 2022 - 2024 годы от 15.12.2021; ст. 1 Федерального закона от 19.06.2000 № 82-ФЗ; ст. 1 Федерального закона от 27.11.2023 № 548-ФЗ; Федеральный закон от 29.10.2024 № 365-ФЗ</w:t>
            </w:r>
          </w:p>
        </w:tc>
      </w:tr>
      <w:tr w:rsidR="00BF5728" w14:paraId="7A17C2C5" w14:textId="77777777" w:rsidTr="001F179E">
        <w:trPr>
          <w:trHeight w:val="1840"/>
        </w:trPr>
        <w:tc>
          <w:tcPr>
            <w:tcW w:w="1555" w:type="dxa"/>
            <w:shd w:val="clear" w:color="auto" w:fill="auto"/>
            <w:tcMar>
              <w:top w:w="0" w:type="dxa"/>
              <w:left w:w="0" w:type="dxa"/>
              <w:bottom w:w="0" w:type="dxa"/>
              <w:right w:w="0" w:type="dxa"/>
            </w:tcMar>
          </w:tcPr>
          <w:p w14:paraId="0D387D0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Липецкая область</w:t>
            </w:r>
          </w:p>
        </w:tc>
        <w:tc>
          <w:tcPr>
            <w:tcW w:w="850" w:type="dxa"/>
            <w:shd w:val="clear" w:color="auto" w:fill="auto"/>
            <w:tcMar>
              <w:top w:w="0" w:type="dxa"/>
              <w:left w:w="0" w:type="dxa"/>
              <w:bottom w:w="0" w:type="dxa"/>
              <w:right w:w="0" w:type="dxa"/>
            </w:tcMar>
          </w:tcPr>
          <w:p w14:paraId="4B217A3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48</w:t>
            </w:r>
          </w:p>
        </w:tc>
        <w:tc>
          <w:tcPr>
            <w:tcW w:w="2552" w:type="dxa"/>
            <w:shd w:val="clear" w:color="auto" w:fill="auto"/>
            <w:tcMar>
              <w:top w:w="0" w:type="dxa"/>
              <w:left w:w="0" w:type="dxa"/>
              <w:bottom w:w="0" w:type="dxa"/>
              <w:right w:w="0" w:type="dxa"/>
            </w:tcMar>
          </w:tcPr>
          <w:p w14:paraId="5E5B6A4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1,2 величины прожиточного минимума трудоспособного населения в Липецкой области, но не ниже федерального МРОТ</w:t>
            </w:r>
          </w:p>
          <w:p w14:paraId="7409D447"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8</w:t>
            </w:r>
          </w:p>
        </w:tc>
        <w:tc>
          <w:tcPr>
            <w:tcW w:w="5533" w:type="dxa"/>
            <w:shd w:val="clear" w:color="auto" w:fill="auto"/>
            <w:tcMar>
              <w:top w:w="0" w:type="dxa"/>
              <w:left w:w="0" w:type="dxa"/>
              <w:bottom w:w="0" w:type="dxa"/>
              <w:right w:w="0" w:type="dxa"/>
            </w:tcMar>
          </w:tcPr>
          <w:p w14:paraId="38218C7F" w14:textId="1AAB8B9F" w:rsidR="00BF5728" w:rsidRPr="00580CFD" w:rsidRDefault="006B6AEA">
            <w:pPr>
              <w:spacing w:before="240" w:after="240"/>
              <w:rPr>
                <w:rFonts w:ascii="Verdana" w:eastAsia="Verdana" w:hAnsi="Verdana" w:cs="Verdana"/>
                <w:sz w:val="21"/>
                <w:szCs w:val="21"/>
              </w:rPr>
            </w:pPr>
            <w:r w:rsidRPr="00580CFD">
              <w:rPr>
                <w:rFonts w:ascii="Verdana" w:eastAsia="Verdana" w:hAnsi="Verdana" w:cs="Verdana"/>
                <w:b/>
                <w:sz w:val="21"/>
                <w:szCs w:val="21"/>
              </w:rPr>
              <w:t>Соглашение на 2025 год пока не заключено;</w:t>
            </w:r>
            <w:r w:rsidRPr="00580CFD">
              <w:rPr>
                <w:sz w:val="21"/>
                <w:szCs w:val="21"/>
              </w:rPr>
              <w:t xml:space="preserve"> </w:t>
            </w:r>
            <w:r w:rsidRPr="00580CFD">
              <w:rPr>
                <w:sz w:val="21"/>
                <w:szCs w:val="21"/>
                <w:lang w:val="ru-RU"/>
              </w:rPr>
              <w:t xml:space="preserve"> </w:t>
            </w:r>
            <w:r w:rsidR="00E91666" w:rsidRPr="00580CFD">
              <w:rPr>
                <w:sz w:val="21"/>
                <w:szCs w:val="21"/>
              </w:rPr>
              <w:t>Региональное соглашение администрации Липецкой области, ФП Липецкой области от 21.12.2020; ст. 1 Федерального закона от 19.06.2000 № 82-ФЗ; ст. 1 Федерального закона от 27.11.2023 № 548-ФЗ; Федеральный закон от 29.10.2024 № 365-ФЗ</w:t>
            </w:r>
          </w:p>
        </w:tc>
      </w:tr>
      <w:tr w:rsidR="00BF5728" w14:paraId="7D3911A0" w14:textId="77777777" w:rsidTr="001F179E">
        <w:trPr>
          <w:trHeight w:val="3985"/>
        </w:trPr>
        <w:tc>
          <w:tcPr>
            <w:tcW w:w="1555" w:type="dxa"/>
            <w:shd w:val="clear" w:color="auto" w:fill="auto"/>
            <w:tcMar>
              <w:top w:w="0" w:type="dxa"/>
              <w:left w:w="0" w:type="dxa"/>
              <w:bottom w:w="0" w:type="dxa"/>
              <w:right w:w="0" w:type="dxa"/>
            </w:tcMar>
          </w:tcPr>
          <w:p w14:paraId="7C97E93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Москва</w:t>
            </w:r>
          </w:p>
        </w:tc>
        <w:tc>
          <w:tcPr>
            <w:tcW w:w="850" w:type="dxa"/>
            <w:shd w:val="clear" w:color="auto" w:fill="auto"/>
            <w:tcMar>
              <w:top w:w="0" w:type="dxa"/>
              <w:left w:w="0" w:type="dxa"/>
              <w:bottom w:w="0" w:type="dxa"/>
              <w:right w:w="0" w:type="dxa"/>
            </w:tcMar>
          </w:tcPr>
          <w:p w14:paraId="6ADAC15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77</w:t>
            </w:r>
          </w:p>
        </w:tc>
        <w:tc>
          <w:tcPr>
            <w:tcW w:w="2552" w:type="dxa"/>
            <w:shd w:val="clear" w:color="auto" w:fill="auto"/>
            <w:tcMar>
              <w:top w:w="0" w:type="dxa"/>
              <w:left w:w="0" w:type="dxa"/>
              <w:bottom w:w="0" w:type="dxa"/>
              <w:right w:w="0" w:type="dxa"/>
            </w:tcMar>
          </w:tcPr>
          <w:p w14:paraId="65370E46"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9</w:t>
            </w:r>
          </w:p>
        </w:tc>
        <w:tc>
          <w:tcPr>
            <w:tcW w:w="5533" w:type="dxa"/>
            <w:shd w:val="clear" w:color="auto" w:fill="auto"/>
            <w:tcMar>
              <w:top w:w="0" w:type="dxa"/>
              <w:left w:w="0" w:type="dxa"/>
              <w:bottom w:w="0" w:type="dxa"/>
              <w:right w:w="0" w:type="dxa"/>
            </w:tcMar>
          </w:tcPr>
          <w:p w14:paraId="0C2B8925"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Соглашение на 2025 год пока не заключено;</w:t>
            </w:r>
            <w:r w:rsidRPr="00580CFD">
              <w:rPr>
                <w:sz w:val="21"/>
                <w:szCs w:val="21"/>
              </w:rPr>
              <w:t xml:space="preserve"> Соглашение Московского объединения профсоюзов, Московского объединения работодателей, Правительства Москвы от 05.12.2023; Московское трехстороннее соглашение на 2022-2024 годы между Правительством Москвы, московскими объединениями профсоюзов и московскими объединениями работодателей от 30.12.2021 № 77-1352; решение Московской трехсторонней комиссии по регулированию социально-трудовых отношений от 17.11.2023; ст. 1 Федерального закона </w:t>
            </w:r>
            <w:hyperlink r:id="rId20" w:anchor="/document/99/901763361">
              <w:r w:rsidRPr="00580CFD">
                <w:rPr>
                  <w:rFonts w:ascii="Verdana" w:eastAsia="Verdana" w:hAnsi="Verdana" w:cs="Verdana"/>
                  <w:color w:val="1155CC"/>
                  <w:sz w:val="21"/>
                  <w:szCs w:val="21"/>
                  <w:u w:val="single"/>
                </w:rPr>
                <w:t>от 19.06.2000 № 82-ФЗ</w:t>
              </w:r>
            </w:hyperlink>
            <w:r w:rsidRPr="00580CFD">
              <w:rPr>
                <w:sz w:val="21"/>
                <w:szCs w:val="21"/>
              </w:rPr>
              <w:t>; ст. 1 Федерального закона от 27.11.2023 № 548-ФЗ; Федеральный закон от 29.10.2024 № 365-ФЗ</w:t>
            </w:r>
          </w:p>
        </w:tc>
      </w:tr>
      <w:tr w:rsidR="00BF5728" w14:paraId="43254DB8" w14:textId="77777777" w:rsidTr="001F179E">
        <w:trPr>
          <w:trHeight w:val="2697"/>
        </w:trPr>
        <w:tc>
          <w:tcPr>
            <w:tcW w:w="1555" w:type="dxa"/>
            <w:shd w:val="clear" w:color="auto" w:fill="auto"/>
            <w:tcMar>
              <w:top w:w="0" w:type="dxa"/>
              <w:left w:w="0" w:type="dxa"/>
              <w:bottom w:w="0" w:type="dxa"/>
              <w:right w:w="0" w:type="dxa"/>
            </w:tcMar>
          </w:tcPr>
          <w:p w14:paraId="1166286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Московская область</w:t>
            </w:r>
          </w:p>
        </w:tc>
        <w:tc>
          <w:tcPr>
            <w:tcW w:w="850" w:type="dxa"/>
            <w:shd w:val="clear" w:color="auto" w:fill="auto"/>
            <w:tcMar>
              <w:top w:w="0" w:type="dxa"/>
              <w:left w:w="0" w:type="dxa"/>
              <w:bottom w:w="0" w:type="dxa"/>
              <w:right w:w="0" w:type="dxa"/>
            </w:tcMar>
          </w:tcPr>
          <w:p w14:paraId="1727D17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50</w:t>
            </w:r>
          </w:p>
        </w:tc>
        <w:tc>
          <w:tcPr>
            <w:tcW w:w="2552" w:type="dxa"/>
            <w:shd w:val="clear" w:color="auto" w:fill="auto"/>
            <w:tcMar>
              <w:top w:w="0" w:type="dxa"/>
              <w:left w:w="0" w:type="dxa"/>
              <w:bottom w:w="0" w:type="dxa"/>
              <w:right w:w="0" w:type="dxa"/>
            </w:tcMar>
          </w:tcPr>
          <w:p w14:paraId="6D9B1C2A"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1</w:t>
            </w:r>
          </w:p>
        </w:tc>
        <w:tc>
          <w:tcPr>
            <w:tcW w:w="5533" w:type="dxa"/>
            <w:shd w:val="clear" w:color="auto" w:fill="auto"/>
            <w:tcMar>
              <w:top w:w="0" w:type="dxa"/>
              <w:left w:w="0" w:type="dxa"/>
              <w:bottom w:w="0" w:type="dxa"/>
              <w:right w:w="0" w:type="dxa"/>
            </w:tcMar>
          </w:tcPr>
          <w:p w14:paraId="72946CF8"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Соглашение на 2025 год пока не заключено;</w:t>
            </w:r>
            <w:r w:rsidRPr="00580CFD">
              <w:rPr>
                <w:sz w:val="21"/>
                <w:szCs w:val="21"/>
              </w:rPr>
              <w:t xml:space="preserve"> Соглашение Правительства Московской области, Объединений работодателей Московской области, Московского областного объединения организаций профсоюзов от 20.12.2023 № 195; ст. 1 Федерального закона от 19.06.2000 № 82-ФЗ; ст. 1 Федерального закона от 27.11.2023 № 548-ФЗ; Федеральный закон от 29.10.2024 № 365-ФЗ</w:t>
            </w:r>
          </w:p>
        </w:tc>
      </w:tr>
      <w:tr w:rsidR="00BF5728" w14:paraId="155E976C" w14:textId="77777777" w:rsidTr="001F179E">
        <w:trPr>
          <w:trHeight w:val="2949"/>
        </w:trPr>
        <w:tc>
          <w:tcPr>
            <w:tcW w:w="1555" w:type="dxa"/>
            <w:shd w:val="clear" w:color="auto" w:fill="auto"/>
            <w:tcMar>
              <w:top w:w="0" w:type="dxa"/>
              <w:left w:w="0" w:type="dxa"/>
              <w:bottom w:w="0" w:type="dxa"/>
              <w:right w:w="0" w:type="dxa"/>
            </w:tcMar>
          </w:tcPr>
          <w:p w14:paraId="09236DC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Орловская область</w:t>
            </w:r>
          </w:p>
        </w:tc>
        <w:tc>
          <w:tcPr>
            <w:tcW w:w="850" w:type="dxa"/>
            <w:shd w:val="clear" w:color="auto" w:fill="auto"/>
            <w:tcMar>
              <w:top w:w="0" w:type="dxa"/>
              <w:left w:w="0" w:type="dxa"/>
              <w:bottom w:w="0" w:type="dxa"/>
              <w:right w:w="0" w:type="dxa"/>
            </w:tcMar>
          </w:tcPr>
          <w:p w14:paraId="2F372E4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57</w:t>
            </w:r>
          </w:p>
        </w:tc>
        <w:tc>
          <w:tcPr>
            <w:tcW w:w="2552" w:type="dxa"/>
            <w:shd w:val="clear" w:color="auto" w:fill="auto"/>
            <w:tcMar>
              <w:top w:w="0" w:type="dxa"/>
              <w:left w:w="0" w:type="dxa"/>
              <w:bottom w:w="0" w:type="dxa"/>
              <w:right w:w="0" w:type="dxa"/>
            </w:tcMar>
          </w:tcPr>
          <w:p w14:paraId="72F7427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12BDC5EC" w14:textId="77777777" w:rsidR="00BF5728" w:rsidRPr="00580CFD" w:rsidRDefault="00E91666">
            <w:pPr>
              <w:spacing w:before="240" w:after="240"/>
              <w:rPr>
                <w:rFonts w:ascii="Verdana" w:eastAsia="Verdana" w:hAnsi="Verdana" w:cs="Verdana"/>
                <w:sz w:val="21"/>
                <w:szCs w:val="21"/>
              </w:rPr>
            </w:pPr>
            <w:r w:rsidRPr="00580CFD">
              <w:rPr>
                <w:sz w:val="21"/>
                <w:szCs w:val="21"/>
              </w:rPr>
              <w:t>Соглашение Правительства Орловской области, Территориального союза организаций профсоюзов «Федерация профсоюзов Орловской области», Регионального объединения работодателей «Объединение промышленников и предпринимателей Орловской области» от 30.12.2019; ст. 1 Федерального закона от 19.06.2000 № 82-ФЗ; ст. 1 Федерального закона от 27.11.2023 № 548-ФЗ; Федеральный закон от 29.10.2024 № 365-ФЗ</w:t>
            </w:r>
          </w:p>
        </w:tc>
      </w:tr>
      <w:tr w:rsidR="00BF5728" w14:paraId="62462678" w14:textId="77777777" w:rsidTr="001F179E">
        <w:trPr>
          <w:trHeight w:val="1530"/>
        </w:trPr>
        <w:tc>
          <w:tcPr>
            <w:tcW w:w="1555" w:type="dxa"/>
            <w:shd w:val="clear" w:color="auto" w:fill="auto"/>
            <w:tcMar>
              <w:top w:w="0" w:type="dxa"/>
              <w:left w:w="0" w:type="dxa"/>
              <w:bottom w:w="0" w:type="dxa"/>
              <w:right w:w="0" w:type="dxa"/>
            </w:tcMar>
          </w:tcPr>
          <w:p w14:paraId="68E3D5E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Рязанская область</w:t>
            </w:r>
          </w:p>
        </w:tc>
        <w:tc>
          <w:tcPr>
            <w:tcW w:w="850" w:type="dxa"/>
            <w:shd w:val="clear" w:color="auto" w:fill="auto"/>
            <w:tcMar>
              <w:top w:w="0" w:type="dxa"/>
              <w:left w:w="0" w:type="dxa"/>
              <w:bottom w:w="0" w:type="dxa"/>
              <w:right w:w="0" w:type="dxa"/>
            </w:tcMar>
          </w:tcPr>
          <w:p w14:paraId="0792370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62</w:t>
            </w:r>
          </w:p>
        </w:tc>
        <w:tc>
          <w:tcPr>
            <w:tcW w:w="2552" w:type="dxa"/>
            <w:shd w:val="clear" w:color="auto" w:fill="auto"/>
            <w:tcMar>
              <w:top w:w="0" w:type="dxa"/>
              <w:left w:w="0" w:type="dxa"/>
              <w:bottom w:w="0" w:type="dxa"/>
              <w:right w:w="0" w:type="dxa"/>
            </w:tcMar>
          </w:tcPr>
          <w:p w14:paraId="0F55797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5D2151A6" w14:textId="5140407C" w:rsidR="00BF5728" w:rsidRPr="00580CFD" w:rsidRDefault="006B6AEA">
            <w:pPr>
              <w:spacing w:before="240" w:after="240"/>
              <w:rPr>
                <w:rFonts w:ascii="Verdana" w:eastAsia="Verdana" w:hAnsi="Verdana" w:cs="Verdana"/>
                <w:sz w:val="21"/>
                <w:szCs w:val="21"/>
              </w:rPr>
            </w:pPr>
            <w:r w:rsidRPr="00580CFD">
              <w:rPr>
                <w:rFonts w:ascii="Verdana" w:eastAsia="Verdana" w:hAnsi="Verdana" w:cs="Verdana"/>
                <w:b/>
                <w:sz w:val="21"/>
                <w:szCs w:val="21"/>
              </w:rPr>
              <w:t>Соглашение на 2025 год пока не заключено;</w:t>
            </w:r>
            <w:r w:rsidRPr="00580CFD">
              <w:rPr>
                <w:sz w:val="21"/>
                <w:szCs w:val="21"/>
              </w:rPr>
              <w:t xml:space="preserve"> </w:t>
            </w:r>
            <w:r w:rsidRPr="00580CFD">
              <w:rPr>
                <w:sz w:val="21"/>
                <w:szCs w:val="21"/>
                <w:lang w:val="ru-RU"/>
              </w:rPr>
              <w:t xml:space="preserve"> </w:t>
            </w:r>
            <w:r w:rsidR="00E91666" w:rsidRPr="00580CFD">
              <w:rPr>
                <w:rFonts w:ascii="Verdana" w:eastAsia="Verdana" w:hAnsi="Verdana" w:cs="Verdana"/>
                <w:sz w:val="21"/>
                <w:szCs w:val="21"/>
              </w:rPr>
              <w:t xml:space="preserve">ст. 1 Федерального закона </w:t>
            </w:r>
            <w:hyperlink r:id="rId21" w:anchor="/document/99/901763361">
              <w:r w:rsidR="00E91666" w:rsidRPr="00580CFD">
                <w:rPr>
                  <w:rFonts w:ascii="Verdana" w:eastAsia="Verdana" w:hAnsi="Verdana" w:cs="Verdana"/>
                  <w:color w:val="1155CC"/>
                  <w:sz w:val="21"/>
                  <w:szCs w:val="21"/>
                  <w:u w:val="single"/>
                </w:rPr>
                <w:t>от 19.06.2000 № 82-ФЗ</w:t>
              </w:r>
            </w:hyperlink>
            <w:r w:rsidR="00E91666" w:rsidRPr="00580CFD">
              <w:rPr>
                <w:sz w:val="21"/>
                <w:szCs w:val="21"/>
              </w:rPr>
              <w:t>; ст. 1 Федерального закона от 27.11.2023 № 548-ФЗ; Федеральный закон от 29.10.2024 № 365-ФЗ</w:t>
            </w:r>
          </w:p>
        </w:tc>
      </w:tr>
      <w:tr w:rsidR="00BF5728" w14:paraId="519B0440" w14:textId="77777777" w:rsidTr="001F179E">
        <w:trPr>
          <w:trHeight w:val="2691"/>
        </w:trPr>
        <w:tc>
          <w:tcPr>
            <w:tcW w:w="1555" w:type="dxa"/>
            <w:shd w:val="clear" w:color="auto" w:fill="auto"/>
            <w:tcMar>
              <w:top w:w="0" w:type="dxa"/>
              <w:left w:w="0" w:type="dxa"/>
              <w:bottom w:w="0" w:type="dxa"/>
              <w:right w:w="0" w:type="dxa"/>
            </w:tcMar>
          </w:tcPr>
          <w:p w14:paraId="383EA94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Смоленская область</w:t>
            </w:r>
          </w:p>
        </w:tc>
        <w:tc>
          <w:tcPr>
            <w:tcW w:w="850" w:type="dxa"/>
            <w:shd w:val="clear" w:color="auto" w:fill="auto"/>
            <w:tcMar>
              <w:top w:w="0" w:type="dxa"/>
              <w:left w:w="0" w:type="dxa"/>
              <w:bottom w:w="0" w:type="dxa"/>
              <w:right w:w="0" w:type="dxa"/>
            </w:tcMar>
          </w:tcPr>
          <w:p w14:paraId="56F0E0E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67</w:t>
            </w:r>
          </w:p>
        </w:tc>
        <w:tc>
          <w:tcPr>
            <w:tcW w:w="2552" w:type="dxa"/>
            <w:shd w:val="clear" w:color="auto" w:fill="auto"/>
            <w:tcMar>
              <w:top w:w="0" w:type="dxa"/>
              <w:left w:w="0" w:type="dxa"/>
              <w:bottom w:w="0" w:type="dxa"/>
              <w:right w:w="0" w:type="dxa"/>
            </w:tcMar>
          </w:tcPr>
          <w:p w14:paraId="71F1157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48D29495"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Региональное соглашение Смоленского областного объединения организаций Профсоюзов, Администрации Смоленской области, Смоленского регионального объединения работодателей «Научно-промышленный союз» от 26.01.2023; ст. 1 Федерального закона</w:t>
            </w:r>
            <w:hyperlink r:id="rId22" w:anchor="/document/99/901763361">
              <w:r w:rsidRPr="00580CFD">
                <w:rPr>
                  <w:rFonts w:ascii="Verdana" w:eastAsia="Verdana" w:hAnsi="Verdana" w:cs="Verdana"/>
                  <w:color w:val="1155CC"/>
                  <w:sz w:val="21"/>
                  <w:szCs w:val="21"/>
                  <w:u w:val="single"/>
                </w:rPr>
                <w:t xml:space="preserve"> от 19.06.2000 № 82-ФЗ;</w:t>
              </w:r>
            </w:hyperlink>
            <w:r w:rsidRPr="00580CFD">
              <w:rPr>
                <w:sz w:val="21"/>
                <w:szCs w:val="21"/>
              </w:rPr>
              <w:t xml:space="preserve"> ст. 1 Федерального закона от 27.11.2023 № 548-ФЗ; Федеральный закон от 29.10.2024 № 365-ФЗ</w:t>
            </w:r>
          </w:p>
        </w:tc>
      </w:tr>
      <w:tr w:rsidR="00BF5728" w14:paraId="2387DCC6" w14:textId="77777777" w:rsidTr="001F179E">
        <w:trPr>
          <w:trHeight w:val="2007"/>
        </w:trPr>
        <w:tc>
          <w:tcPr>
            <w:tcW w:w="1555" w:type="dxa"/>
            <w:shd w:val="clear" w:color="auto" w:fill="auto"/>
            <w:tcMar>
              <w:top w:w="0" w:type="dxa"/>
              <w:left w:w="0" w:type="dxa"/>
              <w:bottom w:w="0" w:type="dxa"/>
              <w:right w:w="0" w:type="dxa"/>
            </w:tcMar>
          </w:tcPr>
          <w:p w14:paraId="42FEE93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Тамбовская область</w:t>
            </w:r>
          </w:p>
        </w:tc>
        <w:tc>
          <w:tcPr>
            <w:tcW w:w="850" w:type="dxa"/>
            <w:shd w:val="clear" w:color="auto" w:fill="auto"/>
            <w:tcMar>
              <w:top w:w="0" w:type="dxa"/>
              <w:left w:w="0" w:type="dxa"/>
              <w:bottom w:w="0" w:type="dxa"/>
              <w:right w:w="0" w:type="dxa"/>
            </w:tcMar>
          </w:tcPr>
          <w:p w14:paraId="48458DE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68</w:t>
            </w:r>
          </w:p>
        </w:tc>
        <w:tc>
          <w:tcPr>
            <w:tcW w:w="2552" w:type="dxa"/>
            <w:shd w:val="clear" w:color="auto" w:fill="auto"/>
            <w:tcMar>
              <w:top w:w="0" w:type="dxa"/>
              <w:left w:w="0" w:type="dxa"/>
              <w:bottom w:w="0" w:type="dxa"/>
              <w:right w:w="0" w:type="dxa"/>
            </w:tcMar>
          </w:tcPr>
          <w:p w14:paraId="2F6226E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637BE833" w14:textId="77777777" w:rsidR="00BF5728" w:rsidRPr="00580CFD" w:rsidRDefault="00E91666">
            <w:pPr>
              <w:spacing w:before="240" w:after="240"/>
              <w:rPr>
                <w:rFonts w:ascii="Verdana" w:eastAsia="Verdana" w:hAnsi="Verdana" w:cs="Verdana"/>
                <w:sz w:val="21"/>
                <w:szCs w:val="21"/>
              </w:rPr>
            </w:pPr>
            <w:r w:rsidRPr="00580CFD">
              <w:rPr>
                <w:sz w:val="21"/>
                <w:szCs w:val="21"/>
              </w:rPr>
              <w:t>Решение Тамбовской областной трехсторонней комиссии по регулированию социально-трудовых отношений от 24.12.2019 № 13; ст. 1 Федерального закона от 19.06.2000 № 82-ФЗ; ст. 1 Федерального закона от 27.11.2023 № 548-ФЗ; Федеральный закон от 29.10.2024 № 365-ФЗ</w:t>
            </w:r>
          </w:p>
        </w:tc>
      </w:tr>
      <w:tr w:rsidR="00BF5728" w14:paraId="390FC70E" w14:textId="77777777" w:rsidTr="001F179E">
        <w:trPr>
          <w:trHeight w:val="2393"/>
        </w:trPr>
        <w:tc>
          <w:tcPr>
            <w:tcW w:w="1555" w:type="dxa"/>
            <w:shd w:val="clear" w:color="auto" w:fill="auto"/>
            <w:tcMar>
              <w:top w:w="0" w:type="dxa"/>
              <w:left w:w="0" w:type="dxa"/>
              <w:bottom w:w="0" w:type="dxa"/>
              <w:right w:w="0" w:type="dxa"/>
            </w:tcMar>
          </w:tcPr>
          <w:p w14:paraId="2E2D4F2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Тверская область</w:t>
            </w:r>
          </w:p>
        </w:tc>
        <w:tc>
          <w:tcPr>
            <w:tcW w:w="850" w:type="dxa"/>
            <w:shd w:val="clear" w:color="auto" w:fill="auto"/>
            <w:tcMar>
              <w:top w:w="0" w:type="dxa"/>
              <w:left w:w="0" w:type="dxa"/>
              <w:bottom w:w="0" w:type="dxa"/>
              <w:right w:w="0" w:type="dxa"/>
            </w:tcMar>
          </w:tcPr>
          <w:p w14:paraId="1B425FF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69</w:t>
            </w:r>
          </w:p>
        </w:tc>
        <w:tc>
          <w:tcPr>
            <w:tcW w:w="2552" w:type="dxa"/>
            <w:shd w:val="clear" w:color="auto" w:fill="auto"/>
            <w:tcMar>
              <w:top w:w="0" w:type="dxa"/>
              <w:left w:w="0" w:type="dxa"/>
              <w:bottom w:w="0" w:type="dxa"/>
              <w:right w:w="0" w:type="dxa"/>
            </w:tcMar>
          </w:tcPr>
          <w:p w14:paraId="5C693810" w14:textId="77777777" w:rsidR="00BF5728" w:rsidRPr="00347C83" w:rsidRDefault="00E91666">
            <w:pPr>
              <w:spacing w:before="240" w:after="240"/>
              <w:rPr>
                <w:rFonts w:ascii="Verdana" w:eastAsia="Verdana" w:hAnsi="Verdana" w:cs="Verdana"/>
                <w:sz w:val="21"/>
                <w:szCs w:val="21"/>
              </w:rPr>
            </w:pPr>
            <w:r w:rsidRPr="00347C83">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4B989EC5" w14:textId="77777777" w:rsidR="00BF5728" w:rsidRPr="00580CFD" w:rsidRDefault="00E91666">
            <w:pPr>
              <w:spacing w:before="240" w:after="240"/>
              <w:rPr>
                <w:rFonts w:ascii="Verdana" w:eastAsia="Verdana" w:hAnsi="Verdana" w:cs="Verdana"/>
                <w:sz w:val="21"/>
                <w:szCs w:val="21"/>
              </w:rPr>
            </w:pPr>
            <w:r w:rsidRPr="00580CFD">
              <w:rPr>
                <w:sz w:val="21"/>
                <w:szCs w:val="21"/>
              </w:rPr>
              <w:t xml:space="preserve">Региональное соглашение Правительства Тверской области, Тверского союза промышленников и Предпринимателей, Федерации тверских профсоюзов от 20.06.2022 № 2834; ст. 1 Федерального закона от </w:t>
            </w:r>
            <w:hyperlink r:id="rId23" w:anchor="/document/99/901763361">
              <w:r w:rsidRPr="00580CFD">
                <w:rPr>
                  <w:rFonts w:ascii="Verdana" w:eastAsia="Verdana" w:hAnsi="Verdana" w:cs="Verdana"/>
                  <w:color w:val="1155CC"/>
                  <w:sz w:val="21"/>
                  <w:szCs w:val="21"/>
                  <w:u w:val="single"/>
                </w:rPr>
                <w:t>19.06.2000 № 82-ФЗ;</w:t>
              </w:r>
            </w:hyperlink>
            <w:r w:rsidRPr="00580CFD">
              <w:rPr>
                <w:sz w:val="21"/>
                <w:szCs w:val="21"/>
              </w:rPr>
              <w:t xml:space="preserve"> ст. 1 Федерального закона от 27.11.2023 № 548-ФЗ; Федеральный закон от 29.10.2024 № 365-ФЗ</w:t>
            </w:r>
          </w:p>
        </w:tc>
      </w:tr>
      <w:tr w:rsidR="00BF5728" w14:paraId="119252CE" w14:textId="77777777" w:rsidTr="00347C83">
        <w:trPr>
          <w:trHeight w:val="2047"/>
        </w:trPr>
        <w:tc>
          <w:tcPr>
            <w:tcW w:w="1555" w:type="dxa"/>
            <w:shd w:val="clear" w:color="auto" w:fill="auto"/>
            <w:tcMar>
              <w:top w:w="0" w:type="dxa"/>
              <w:left w:w="0" w:type="dxa"/>
              <w:bottom w:w="0" w:type="dxa"/>
              <w:right w:w="0" w:type="dxa"/>
            </w:tcMar>
          </w:tcPr>
          <w:p w14:paraId="2D54359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Тульская область</w:t>
            </w:r>
          </w:p>
        </w:tc>
        <w:tc>
          <w:tcPr>
            <w:tcW w:w="850" w:type="dxa"/>
            <w:shd w:val="clear" w:color="auto" w:fill="auto"/>
            <w:tcMar>
              <w:top w:w="0" w:type="dxa"/>
              <w:left w:w="0" w:type="dxa"/>
              <w:bottom w:w="0" w:type="dxa"/>
              <w:right w:w="0" w:type="dxa"/>
            </w:tcMar>
          </w:tcPr>
          <w:p w14:paraId="12996D2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71</w:t>
            </w:r>
          </w:p>
        </w:tc>
        <w:tc>
          <w:tcPr>
            <w:tcW w:w="2552" w:type="dxa"/>
            <w:shd w:val="clear" w:color="auto" w:fill="auto"/>
            <w:tcMar>
              <w:top w:w="0" w:type="dxa"/>
              <w:left w:w="0" w:type="dxa"/>
              <w:bottom w:w="0" w:type="dxa"/>
              <w:right w:w="0" w:type="dxa"/>
            </w:tcMar>
          </w:tcPr>
          <w:p w14:paraId="22FC3B18" w14:textId="540C4559" w:rsidR="00BF5728" w:rsidRPr="00347C83" w:rsidRDefault="00E91666">
            <w:pPr>
              <w:spacing w:before="240" w:after="240"/>
              <w:rPr>
                <w:rFonts w:ascii="Verdana" w:eastAsia="Verdana" w:hAnsi="Verdana" w:cs="Verdana"/>
                <w:sz w:val="21"/>
                <w:szCs w:val="21"/>
                <w:vertAlign w:val="superscript"/>
              </w:rPr>
            </w:pPr>
            <w:r w:rsidRPr="00347C83">
              <w:rPr>
                <w:rFonts w:ascii="Verdana" w:eastAsia="Verdana" w:hAnsi="Verdana" w:cs="Verdana"/>
                <w:sz w:val="21"/>
                <w:szCs w:val="21"/>
              </w:rPr>
              <w:t>2</w:t>
            </w:r>
            <w:r w:rsidR="006E289D" w:rsidRPr="00347C83">
              <w:rPr>
                <w:rFonts w:ascii="Verdana" w:eastAsia="Verdana" w:hAnsi="Verdana" w:cs="Verdana"/>
                <w:sz w:val="21"/>
                <w:szCs w:val="21"/>
                <w:lang w:val="ru-RU"/>
              </w:rPr>
              <w:t>4</w:t>
            </w:r>
            <w:r w:rsidRPr="00347C83">
              <w:rPr>
                <w:rFonts w:ascii="Verdana" w:eastAsia="Verdana" w:hAnsi="Verdana" w:cs="Verdana"/>
                <w:sz w:val="21"/>
                <w:szCs w:val="21"/>
              </w:rPr>
              <w:t xml:space="preserve"> </w:t>
            </w:r>
            <w:r w:rsidR="006E289D" w:rsidRPr="00347C83">
              <w:rPr>
                <w:rFonts w:ascii="Verdana" w:eastAsia="Verdana" w:hAnsi="Verdana" w:cs="Verdana"/>
                <w:sz w:val="21"/>
                <w:szCs w:val="21"/>
                <w:lang w:val="ru-RU"/>
              </w:rPr>
              <w:t>925</w:t>
            </w:r>
            <w:r w:rsidRPr="00347C83">
              <w:rPr>
                <w:rFonts w:ascii="Verdana" w:eastAsia="Verdana" w:hAnsi="Verdana" w:cs="Verdana"/>
                <w:sz w:val="21"/>
                <w:szCs w:val="21"/>
                <w:vertAlign w:val="superscript"/>
              </w:rPr>
              <w:t>4</w:t>
            </w:r>
          </w:p>
          <w:p w14:paraId="4173D2B9" w14:textId="77777777" w:rsidR="00BF5728" w:rsidRPr="00347C83" w:rsidRDefault="00E91666">
            <w:pPr>
              <w:spacing w:before="240" w:after="240"/>
              <w:rPr>
                <w:rFonts w:ascii="Verdana" w:eastAsia="Verdana" w:hAnsi="Verdana" w:cs="Verdana"/>
                <w:sz w:val="21"/>
                <w:szCs w:val="21"/>
                <w:vertAlign w:val="superscript"/>
              </w:rPr>
            </w:pPr>
            <w:r w:rsidRPr="00347C83">
              <w:rPr>
                <w:rFonts w:ascii="Verdana" w:eastAsia="Verdana" w:hAnsi="Verdana" w:cs="Verdana"/>
                <w:sz w:val="21"/>
                <w:szCs w:val="21"/>
              </w:rPr>
              <w:t>22 440</w:t>
            </w:r>
            <w:r w:rsidRPr="00347C83">
              <w:rPr>
                <w:rFonts w:ascii="Verdana" w:eastAsia="Verdana" w:hAnsi="Verdana" w:cs="Verdana"/>
                <w:sz w:val="21"/>
                <w:szCs w:val="21"/>
                <w:vertAlign w:val="superscript"/>
              </w:rPr>
              <w:t>12</w:t>
            </w:r>
          </w:p>
        </w:tc>
        <w:tc>
          <w:tcPr>
            <w:tcW w:w="5533" w:type="dxa"/>
            <w:shd w:val="clear" w:color="auto" w:fill="auto"/>
            <w:tcMar>
              <w:top w:w="0" w:type="dxa"/>
              <w:left w:w="0" w:type="dxa"/>
              <w:bottom w:w="0" w:type="dxa"/>
              <w:right w:w="0" w:type="dxa"/>
            </w:tcMar>
          </w:tcPr>
          <w:p w14:paraId="1367D63B" w14:textId="5BF8A124" w:rsidR="00BF5728" w:rsidRPr="00580CFD" w:rsidRDefault="006E289D">
            <w:pPr>
              <w:spacing w:before="240" w:after="240"/>
              <w:rPr>
                <w:rFonts w:ascii="Verdana" w:eastAsia="Verdana" w:hAnsi="Verdana" w:cs="Verdana"/>
                <w:sz w:val="21"/>
                <w:szCs w:val="21"/>
              </w:rPr>
            </w:pPr>
            <w:r w:rsidRPr="00580CFD">
              <w:rPr>
                <w:sz w:val="21"/>
                <w:szCs w:val="21"/>
              </w:rPr>
              <w:t xml:space="preserve">Регионального соглашения о минимальной заработной плате в Тульской области </w:t>
            </w:r>
            <w:r w:rsidRPr="00580CFD">
              <w:rPr>
                <w:sz w:val="21"/>
                <w:szCs w:val="21"/>
                <w:lang w:val="ru-RU"/>
              </w:rPr>
              <w:t xml:space="preserve">от 05.11.2024 </w:t>
            </w:r>
            <w:r w:rsidR="00E91666" w:rsidRPr="00580CFD">
              <w:rPr>
                <w:sz w:val="21"/>
                <w:szCs w:val="21"/>
              </w:rPr>
              <w:t>Региональное соглашение Правительства Тульской области от 10.10.2023; ст. 1 Федерального закона от 19.06.2000 № 82-ФЗ; ст. 1 Федерального закона от 27.11.2023 № 548-ФЗ; Федеральный закон от 29.10.2024 № 365-ФЗ</w:t>
            </w:r>
          </w:p>
        </w:tc>
      </w:tr>
      <w:tr w:rsidR="00BF5728" w14:paraId="42198B63" w14:textId="77777777" w:rsidTr="001F179E">
        <w:trPr>
          <w:trHeight w:val="2743"/>
        </w:trPr>
        <w:tc>
          <w:tcPr>
            <w:tcW w:w="1555" w:type="dxa"/>
            <w:shd w:val="clear" w:color="auto" w:fill="auto"/>
            <w:tcMar>
              <w:top w:w="0" w:type="dxa"/>
              <w:left w:w="0" w:type="dxa"/>
              <w:bottom w:w="0" w:type="dxa"/>
              <w:right w:w="0" w:type="dxa"/>
            </w:tcMar>
          </w:tcPr>
          <w:p w14:paraId="357F533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Ярославская область</w:t>
            </w:r>
          </w:p>
        </w:tc>
        <w:tc>
          <w:tcPr>
            <w:tcW w:w="850" w:type="dxa"/>
            <w:shd w:val="clear" w:color="auto" w:fill="auto"/>
            <w:tcMar>
              <w:top w:w="0" w:type="dxa"/>
              <w:left w:w="0" w:type="dxa"/>
              <w:bottom w:w="0" w:type="dxa"/>
              <w:right w:w="0" w:type="dxa"/>
            </w:tcMar>
          </w:tcPr>
          <w:p w14:paraId="70A96A6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76</w:t>
            </w:r>
          </w:p>
        </w:tc>
        <w:tc>
          <w:tcPr>
            <w:tcW w:w="2552" w:type="dxa"/>
            <w:shd w:val="clear" w:color="auto" w:fill="auto"/>
            <w:tcMar>
              <w:top w:w="0" w:type="dxa"/>
              <w:left w:w="0" w:type="dxa"/>
              <w:bottom w:w="0" w:type="dxa"/>
              <w:right w:w="0" w:type="dxa"/>
            </w:tcMar>
          </w:tcPr>
          <w:p w14:paraId="2E630AEB"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4</w:t>
            </w:r>
          </w:p>
          <w:p w14:paraId="28A6A0A1"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15</w:t>
            </w:r>
          </w:p>
        </w:tc>
        <w:tc>
          <w:tcPr>
            <w:tcW w:w="5533" w:type="dxa"/>
            <w:shd w:val="clear" w:color="auto" w:fill="auto"/>
            <w:tcMar>
              <w:top w:w="0" w:type="dxa"/>
              <w:left w:w="0" w:type="dxa"/>
              <w:bottom w:w="0" w:type="dxa"/>
              <w:right w:w="0" w:type="dxa"/>
            </w:tcMar>
          </w:tcPr>
          <w:p w14:paraId="1B6D105D" w14:textId="77777777" w:rsidR="00BF5728" w:rsidRPr="00580CFD" w:rsidRDefault="00E91666">
            <w:pPr>
              <w:spacing w:before="240" w:after="240"/>
              <w:rPr>
                <w:rFonts w:ascii="Verdana" w:eastAsia="Verdana" w:hAnsi="Verdana" w:cs="Verdana"/>
                <w:sz w:val="21"/>
                <w:szCs w:val="21"/>
              </w:rPr>
            </w:pPr>
            <w:r w:rsidRPr="00580CFD">
              <w:rPr>
                <w:sz w:val="21"/>
                <w:szCs w:val="21"/>
              </w:rPr>
              <w:t>Региональное соглашение Правительства Ярославской области, Ассоциации «Экономический совет Ярославской области (Объединение работодателей Ярославской области)», Союза «Объединение организаций профсоюзов Ярославской области» от 27.01.2023; ст. 1 Федерального закона от 19.06.2000 № 82-ФЗ; ст. 1 Федерального закона от 27.11.2023 № 548-ФЗ; Федеральный закон от 29.10.2024 № 365-ФЗ</w:t>
            </w:r>
          </w:p>
        </w:tc>
      </w:tr>
      <w:tr w:rsidR="00BF5728" w14:paraId="0876B447" w14:textId="77777777" w:rsidTr="00283578">
        <w:trPr>
          <w:trHeight w:val="690"/>
        </w:trPr>
        <w:tc>
          <w:tcPr>
            <w:tcW w:w="10490" w:type="dxa"/>
            <w:gridSpan w:val="4"/>
            <w:shd w:val="clear" w:color="auto" w:fill="auto"/>
            <w:tcMar>
              <w:top w:w="0" w:type="dxa"/>
              <w:left w:w="0" w:type="dxa"/>
              <w:bottom w:w="0" w:type="dxa"/>
              <w:right w:w="0" w:type="dxa"/>
            </w:tcMar>
          </w:tcPr>
          <w:p w14:paraId="6905395E"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Северо-Западный федеральный округ</w:t>
            </w:r>
          </w:p>
        </w:tc>
      </w:tr>
      <w:tr w:rsidR="00BF5728" w14:paraId="4D70D476" w14:textId="77777777" w:rsidTr="001F179E">
        <w:trPr>
          <w:trHeight w:val="1557"/>
        </w:trPr>
        <w:tc>
          <w:tcPr>
            <w:tcW w:w="1555" w:type="dxa"/>
            <w:shd w:val="clear" w:color="auto" w:fill="auto"/>
            <w:tcMar>
              <w:top w:w="0" w:type="dxa"/>
              <w:left w:w="0" w:type="dxa"/>
              <w:bottom w:w="0" w:type="dxa"/>
              <w:right w:w="0" w:type="dxa"/>
            </w:tcMar>
          </w:tcPr>
          <w:p w14:paraId="4CEEB53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Архангельская область</w:t>
            </w:r>
          </w:p>
        </w:tc>
        <w:tc>
          <w:tcPr>
            <w:tcW w:w="850" w:type="dxa"/>
            <w:shd w:val="clear" w:color="auto" w:fill="auto"/>
            <w:tcMar>
              <w:top w:w="0" w:type="dxa"/>
              <w:left w:w="0" w:type="dxa"/>
              <w:bottom w:w="0" w:type="dxa"/>
              <w:right w:w="0" w:type="dxa"/>
            </w:tcMar>
          </w:tcPr>
          <w:p w14:paraId="7CAA423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29</w:t>
            </w:r>
          </w:p>
        </w:tc>
        <w:tc>
          <w:tcPr>
            <w:tcW w:w="2552" w:type="dxa"/>
            <w:shd w:val="clear" w:color="auto" w:fill="auto"/>
            <w:tcMar>
              <w:top w:w="0" w:type="dxa"/>
              <w:left w:w="0" w:type="dxa"/>
              <w:bottom w:w="0" w:type="dxa"/>
              <w:right w:w="0" w:type="dxa"/>
            </w:tcMar>
          </w:tcPr>
          <w:p w14:paraId="2ABB05E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63DE6B8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отдельных районах области 22</w:t>
            </w:r>
          </w:p>
        </w:tc>
        <w:tc>
          <w:tcPr>
            <w:tcW w:w="5533" w:type="dxa"/>
            <w:shd w:val="clear" w:color="auto" w:fill="auto"/>
            <w:tcMar>
              <w:top w:w="0" w:type="dxa"/>
              <w:left w:w="0" w:type="dxa"/>
              <w:bottom w:w="0" w:type="dxa"/>
              <w:right w:w="0" w:type="dxa"/>
            </w:tcMar>
          </w:tcPr>
          <w:p w14:paraId="66CFD024"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3F5EC892" w14:textId="77777777" w:rsidTr="001F179E">
        <w:trPr>
          <w:trHeight w:val="2790"/>
        </w:trPr>
        <w:tc>
          <w:tcPr>
            <w:tcW w:w="1555" w:type="dxa"/>
            <w:shd w:val="clear" w:color="auto" w:fill="auto"/>
            <w:tcMar>
              <w:top w:w="0" w:type="dxa"/>
              <w:left w:w="0" w:type="dxa"/>
              <w:bottom w:w="0" w:type="dxa"/>
              <w:right w:w="0" w:type="dxa"/>
            </w:tcMar>
          </w:tcPr>
          <w:p w14:paraId="7C93957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Вологодская область</w:t>
            </w:r>
          </w:p>
        </w:tc>
        <w:tc>
          <w:tcPr>
            <w:tcW w:w="850" w:type="dxa"/>
            <w:shd w:val="clear" w:color="auto" w:fill="auto"/>
            <w:tcMar>
              <w:top w:w="0" w:type="dxa"/>
              <w:left w:w="0" w:type="dxa"/>
              <w:bottom w:w="0" w:type="dxa"/>
              <w:right w:w="0" w:type="dxa"/>
            </w:tcMar>
          </w:tcPr>
          <w:p w14:paraId="44DA1E4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35</w:t>
            </w:r>
          </w:p>
        </w:tc>
        <w:tc>
          <w:tcPr>
            <w:tcW w:w="2552" w:type="dxa"/>
            <w:shd w:val="clear" w:color="auto" w:fill="auto"/>
            <w:tcMar>
              <w:top w:w="0" w:type="dxa"/>
              <w:left w:w="0" w:type="dxa"/>
              <w:bottom w:w="0" w:type="dxa"/>
              <w:right w:w="0" w:type="dxa"/>
            </w:tcMar>
          </w:tcPr>
          <w:p w14:paraId="7EC90D4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020EEAB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за стаж работы в районах и местностях с особыми климатическими условиями, которые действуют на территории области</w:t>
            </w:r>
          </w:p>
        </w:tc>
        <w:tc>
          <w:tcPr>
            <w:tcW w:w="5533" w:type="dxa"/>
            <w:shd w:val="clear" w:color="auto" w:fill="auto"/>
            <w:tcMar>
              <w:top w:w="0" w:type="dxa"/>
              <w:left w:w="0" w:type="dxa"/>
              <w:bottom w:w="0" w:type="dxa"/>
              <w:right w:w="0" w:type="dxa"/>
            </w:tcMar>
          </w:tcPr>
          <w:p w14:paraId="114FD9AF"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 xml:space="preserve">ст. 1 Федерального закона от </w:t>
            </w:r>
            <w:hyperlink r:id="rId24" w:anchor="/document/99/901763361">
              <w:r w:rsidRPr="00580CFD">
                <w:rPr>
                  <w:rFonts w:ascii="Verdana" w:eastAsia="Verdana" w:hAnsi="Verdana" w:cs="Verdana"/>
                  <w:color w:val="1155CC"/>
                  <w:sz w:val="21"/>
                  <w:szCs w:val="21"/>
                  <w:u w:val="single"/>
                </w:rPr>
                <w:t>19.06.2000 № 82-ФЗ;</w:t>
              </w:r>
            </w:hyperlink>
            <w:r w:rsidRPr="00580CFD">
              <w:rPr>
                <w:sz w:val="21"/>
                <w:szCs w:val="21"/>
              </w:rPr>
              <w:t xml:space="preserve"> ст. 1 Федерального закона от 27.11.2023 № 548-ФЗ; Федеральный закон от 29.10.2024 № 365-ФЗ</w:t>
            </w:r>
          </w:p>
        </w:tc>
      </w:tr>
      <w:tr w:rsidR="00BF5728" w14:paraId="2D2F153B" w14:textId="77777777" w:rsidTr="001F179E">
        <w:trPr>
          <w:trHeight w:val="3825"/>
        </w:trPr>
        <w:tc>
          <w:tcPr>
            <w:tcW w:w="1555" w:type="dxa"/>
            <w:shd w:val="clear" w:color="auto" w:fill="auto"/>
            <w:tcMar>
              <w:top w:w="0" w:type="dxa"/>
              <w:left w:w="0" w:type="dxa"/>
              <w:bottom w:w="0" w:type="dxa"/>
              <w:right w:w="0" w:type="dxa"/>
            </w:tcMar>
          </w:tcPr>
          <w:p w14:paraId="32416A2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Калининградская область</w:t>
            </w:r>
          </w:p>
        </w:tc>
        <w:tc>
          <w:tcPr>
            <w:tcW w:w="850" w:type="dxa"/>
            <w:shd w:val="clear" w:color="auto" w:fill="auto"/>
            <w:tcMar>
              <w:top w:w="0" w:type="dxa"/>
              <w:left w:w="0" w:type="dxa"/>
              <w:bottom w:w="0" w:type="dxa"/>
              <w:right w:w="0" w:type="dxa"/>
            </w:tcMar>
          </w:tcPr>
          <w:p w14:paraId="1291F6D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39</w:t>
            </w:r>
          </w:p>
        </w:tc>
        <w:tc>
          <w:tcPr>
            <w:tcW w:w="2552" w:type="dxa"/>
            <w:shd w:val="clear" w:color="auto" w:fill="auto"/>
            <w:tcMar>
              <w:top w:w="0" w:type="dxa"/>
              <w:left w:w="0" w:type="dxa"/>
              <w:bottom w:w="0" w:type="dxa"/>
              <w:right w:w="0" w:type="dxa"/>
            </w:tcMar>
          </w:tcPr>
          <w:p w14:paraId="04B86BEF" w14:textId="4086C5F0" w:rsidR="00BF5728" w:rsidRPr="00347C83" w:rsidRDefault="00E91666">
            <w:pPr>
              <w:spacing w:before="240" w:after="240"/>
              <w:rPr>
                <w:rFonts w:ascii="Verdana" w:eastAsia="Verdana" w:hAnsi="Verdana" w:cs="Verdana"/>
                <w:sz w:val="21"/>
                <w:szCs w:val="21"/>
              </w:rPr>
            </w:pPr>
            <w:r w:rsidRPr="00347C83">
              <w:rPr>
                <w:rFonts w:ascii="Verdana" w:eastAsia="Verdana" w:hAnsi="Verdana" w:cs="Verdana"/>
                <w:sz w:val="21"/>
                <w:szCs w:val="21"/>
              </w:rPr>
              <w:t>2</w:t>
            </w:r>
            <w:r w:rsidR="00A160FC" w:rsidRPr="00347C83">
              <w:rPr>
                <w:rFonts w:ascii="Verdana" w:eastAsia="Verdana" w:hAnsi="Verdana" w:cs="Verdana"/>
                <w:sz w:val="21"/>
                <w:szCs w:val="21"/>
                <w:lang w:val="ru-RU"/>
              </w:rPr>
              <w:t>3 000</w:t>
            </w:r>
          </w:p>
          <w:p w14:paraId="321155AA" w14:textId="08DC8199" w:rsidR="00BF5728" w:rsidRDefault="00E91666">
            <w:pPr>
              <w:spacing w:before="240" w:after="240"/>
              <w:rPr>
                <w:rFonts w:ascii="Verdana" w:eastAsia="Verdana" w:hAnsi="Verdana" w:cs="Verdana"/>
                <w:sz w:val="21"/>
                <w:szCs w:val="21"/>
                <w:vertAlign w:val="superscript"/>
              </w:rPr>
            </w:pPr>
            <w:r w:rsidRPr="00347C83">
              <w:rPr>
                <w:rFonts w:ascii="Verdana" w:eastAsia="Verdana" w:hAnsi="Verdana" w:cs="Verdana"/>
                <w:sz w:val="21"/>
                <w:szCs w:val="21"/>
              </w:rPr>
              <w:t>2</w:t>
            </w:r>
            <w:r w:rsidR="00A160FC" w:rsidRPr="00347C83">
              <w:rPr>
                <w:rFonts w:ascii="Verdana" w:eastAsia="Verdana" w:hAnsi="Verdana" w:cs="Verdana"/>
                <w:sz w:val="21"/>
                <w:szCs w:val="21"/>
                <w:lang w:val="ru-RU"/>
              </w:rPr>
              <w:t>3 00</w:t>
            </w:r>
            <w:r w:rsidRPr="00347C83">
              <w:rPr>
                <w:rFonts w:ascii="Verdana" w:eastAsia="Verdana" w:hAnsi="Verdana" w:cs="Verdana"/>
                <w:sz w:val="21"/>
                <w:szCs w:val="21"/>
              </w:rPr>
              <w:t xml:space="preserve">0 </w:t>
            </w:r>
            <w:r w:rsidRPr="00347C83">
              <w:rPr>
                <w:rFonts w:ascii="Verdana" w:eastAsia="Verdana" w:hAnsi="Verdana" w:cs="Verdana"/>
                <w:sz w:val="21"/>
                <w:szCs w:val="21"/>
                <w:vertAlign w:val="superscript"/>
              </w:rPr>
              <w:t>1</w:t>
            </w:r>
          </w:p>
        </w:tc>
        <w:tc>
          <w:tcPr>
            <w:tcW w:w="5533" w:type="dxa"/>
            <w:shd w:val="clear" w:color="auto" w:fill="auto"/>
            <w:tcMar>
              <w:top w:w="0" w:type="dxa"/>
              <w:left w:w="0" w:type="dxa"/>
              <w:bottom w:w="0" w:type="dxa"/>
              <w:right w:w="0" w:type="dxa"/>
            </w:tcMar>
          </w:tcPr>
          <w:p w14:paraId="5E102A2E" w14:textId="20A434CF" w:rsidR="00BF5728" w:rsidRPr="00580CFD" w:rsidRDefault="0055288C">
            <w:pPr>
              <w:spacing w:before="240" w:after="240"/>
              <w:rPr>
                <w:rFonts w:ascii="Verdana" w:eastAsia="Verdana" w:hAnsi="Verdana" w:cs="Verdana"/>
                <w:sz w:val="21"/>
                <w:szCs w:val="21"/>
              </w:rPr>
            </w:pPr>
            <w:hyperlink w:tgtFrame="_self" w:history="1">
              <w:r w:rsidR="00A160FC" w:rsidRPr="00580CFD">
                <w:rPr>
                  <w:rStyle w:val="a6"/>
                </w:rPr>
                <w:t>Региональное соглашение Правительства Калининградской области, Объединения работодателей Калининградской области, Территориальных организаций профсоюзов Калининградской области от 12.11.2024</w:t>
              </w:r>
            </w:hyperlink>
            <w:r w:rsidR="00A160FC" w:rsidRPr="00580CFD">
              <w:rPr>
                <w:lang w:val="ru-RU"/>
              </w:rPr>
              <w:t xml:space="preserve">; </w:t>
            </w:r>
            <w:r w:rsidR="00E91666" w:rsidRPr="00580CFD">
              <w:rPr>
                <w:rFonts w:ascii="Verdana" w:eastAsia="Verdana" w:hAnsi="Verdana" w:cs="Verdana"/>
                <w:sz w:val="21"/>
                <w:szCs w:val="21"/>
              </w:rPr>
              <w:t xml:space="preserve">Региональное соглашение Правительства Калининградской области, Объединения работодателей Калининградской области, Территориальных организаций профсоюзов Калининградской области от 21.12.2023; ст. 1 Федерального закона от </w:t>
            </w:r>
            <w:hyperlink r:id="rId25" w:anchor="/document/99/901763361">
              <w:r w:rsidR="00E91666" w:rsidRPr="00580CFD">
                <w:rPr>
                  <w:rFonts w:ascii="Verdana" w:eastAsia="Verdana" w:hAnsi="Verdana" w:cs="Verdana"/>
                  <w:color w:val="1155CC"/>
                  <w:sz w:val="21"/>
                  <w:szCs w:val="21"/>
                  <w:u w:val="single"/>
                </w:rPr>
                <w:t>19.06.2000 № 82-ФЗ</w:t>
              </w:r>
            </w:hyperlink>
            <w:r w:rsidR="00E91666" w:rsidRPr="00580CFD">
              <w:rPr>
                <w:sz w:val="21"/>
                <w:szCs w:val="21"/>
              </w:rPr>
              <w:t>; ст. 1 Федерального закона от 27.11.2023 № 548-ФЗ; Федеральный закон от 29.10.2024 № 365-ФЗ</w:t>
            </w:r>
          </w:p>
        </w:tc>
      </w:tr>
      <w:tr w:rsidR="00BF5728" w14:paraId="74CF9E03" w14:textId="77777777" w:rsidTr="001F179E">
        <w:trPr>
          <w:trHeight w:val="2087"/>
        </w:trPr>
        <w:tc>
          <w:tcPr>
            <w:tcW w:w="1555" w:type="dxa"/>
            <w:shd w:val="clear" w:color="auto" w:fill="auto"/>
            <w:tcMar>
              <w:top w:w="0" w:type="dxa"/>
              <w:left w:w="0" w:type="dxa"/>
              <w:bottom w:w="0" w:type="dxa"/>
              <w:right w:w="0" w:type="dxa"/>
            </w:tcMar>
          </w:tcPr>
          <w:p w14:paraId="024E4F3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Ленинградская область</w:t>
            </w:r>
          </w:p>
        </w:tc>
        <w:tc>
          <w:tcPr>
            <w:tcW w:w="850" w:type="dxa"/>
            <w:shd w:val="clear" w:color="auto" w:fill="auto"/>
            <w:tcMar>
              <w:top w:w="0" w:type="dxa"/>
              <w:left w:w="0" w:type="dxa"/>
              <w:bottom w:w="0" w:type="dxa"/>
              <w:right w:w="0" w:type="dxa"/>
            </w:tcMar>
          </w:tcPr>
          <w:p w14:paraId="11413E6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47</w:t>
            </w:r>
          </w:p>
        </w:tc>
        <w:tc>
          <w:tcPr>
            <w:tcW w:w="2552" w:type="dxa"/>
            <w:shd w:val="clear" w:color="auto" w:fill="auto"/>
            <w:tcMar>
              <w:top w:w="0" w:type="dxa"/>
              <w:left w:w="0" w:type="dxa"/>
              <w:bottom w:w="0" w:type="dxa"/>
              <w:right w:w="0" w:type="dxa"/>
            </w:tcMar>
          </w:tcPr>
          <w:p w14:paraId="0F03DE5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2274C5A9"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Соглашение на 2025 год пока не заключено;</w:t>
            </w:r>
            <w:r w:rsidRPr="00580CFD">
              <w:rPr>
                <w:sz w:val="21"/>
                <w:szCs w:val="21"/>
              </w:rPr>
              <w:t xml:space="preserve"> Региональное соглашение Государственных органов и (или) других субъектов права от 23.11.2023; ст. 1 Федерального закона от 19.06.2000 № 82-ФЗ; ст. 1 Федерального закона от 27.11.2023 № 548-ФЗ; Федеральный закон от 29.10.2024 № 365-ФЗ</w:t>
            </w:r>
          </w:p>
        </w:tc>
      </w:tr>
      <w:tr w:rsidR="00BF5728" w14:paraId="470179A2" w14:textId="77777777" w:rsidTr="001F179E">
        <w:trPr>
          <w:trHeight w:val="1557"/>
        </w:trPr>
        <w:tc>
          <w:tcPr>
            <w:tcW w:w="1555" w:type="dxa"/>
            <w:shd w:val="clear" w:color="auto" w:fill="auto"/>
            <w:tcMar>
              <w:top w:w="0" w:type="dxa"/>
              <w:left w:w="0" w:type="dxa"/>
              <w:bottom w:w="0" w:type="dxa"/>
              <w:right w:w="0" w:type="dxa"/>
            </w:tcMar>
          </w:tcPr>
          <w:p w14:paraId="5BEDCD1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Мурманская область</w:t>
            </w:r>
          </w:p>
        </w:tc>
        <w:tc>
          <w:tcPr>
            <w:tcW w:w="850" w:type="dxa"/>
            <w:shd w:val="clear" w:color="auto" w:fill="auto"/>
            <w:tcMar>
              <w:top w:w="0" w:type="dxa"/>
              <w:left w:w="0" w:type="dxa"/>
              <w:bottom w:w="0" w:type="dxa"/>
              <w:right w:w="0" w:type="dxa"/>
            </w:tcMar>
          </w:tcPr>
          <w:p w14:paraId="4CE158F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51</w:t>
            </w:r>
          </w:p>
        </w:tc>
        <w:tc>
          <w:tcPr>
            <w:tcW w:w="2552" w:type="dxa"/>
            <w:shd w:val="clear" w:color="auto" w:fill="auto"/>
            <w:tcMar>
              <w:top w:w="0" w:type="dxa"/>
              <w:left w:w="0" w:type="dxa"/>
              <w:bottom w:w="0" w:type="dxa"/>
              <w:right w:w="0" w:type="dxa"/>
            </w:tcMar>
          </w:tcPr>
          <w:p w14:paraId="7C201B9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76CF010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Крайнего Севера и приравненных к ним местностях</w:t>
            </w:r>
          </w:p>
        </w:tc>
        <w:tc>
          <w:tcPr>
            <w:tcW w:w="5533" w:type="dxa"/>
            <w:shd w:val="clear" w:color="auto" w:fill="auto"/>
            <w:tcMar>
              <w:top w:w="0" w:type="dxa"/>
              <w:left w:w="0" w:type="dxa"/>
              <w:bottom w:w="0" w:type="dxa"/>
              <w:right w:w="0" w:type="dxa"/>
            </w:tcMar>
          </w:tcPr>
          <w:p w14:paraId="7E66C0DA"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 xml:space="preserve">ст. 1 Федерального закона от </w:t>
            </w:r>
            <w:hyperlink r:id="rId26" w:anchor="/document/99/901763361">
              <w:r w:rsidRPr="00580CFD">
                <w:rPr>
                  <w:rFonts w:ascii="Verdana" w:eastAsia="Verdana" w:hAnsi="Verdana" w:cs="Verdana"/>
                  <w:color w:val="1155CC"/>
                  <w:sz w:val="21"/>
                  <w:szCs w:val="21"/>
                  <w:u w:val="single"/>
                </w:rPr>
                <w:t>19.06.2000 № 82-ФЗ</w:t>
              </w:r>
            </w:hyperlink>
            <w:r w:rsidRPr="00580CFD">
              <w:rPr>
                <w:sz w:val="21"/>
                <w:szCs w:val="21"/>
              </w:rPr>
              <w:t>; ст. 1 Федерального закона от 27.11.2023 № 548-ФЗ; Федеральный закон от 29.10.2024 № 365-ФЗ</w:t>
            </w:r>
          </w:p>
        </w:tc>
      </w:tr>
      <w:tr w:rsidR="00BF5728" w14:paraId="78045C76" w14:textId="77777777" w:rsidTr="001F179E">
        <w:trPr>
          <w:trHeight w:val="2550"/>
        </w:trPr>
        <w:tc>
          <w:tcPr>
            <w:tcW w:w="1555" w:type="dxa"/>
            <w:shd w:val="clear" w:color="auto" w:fill="auto"/>
            <w:tcMar>
              <w:top w:w="0" w:type="dxa"/>
              <w:left w:w="0" w:type="dxa"/>
              <w:bottom w:w="0" w:type="dxa"/>
              <w:right w:w="0" w:type="dxa"/>
            </w:tcMar>
          </w:tcPr>
          <w:p w14:paraId="1EA4213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Ненецкий автономный округ</w:t>
            </w:r>
          </w:p>
        </w:tc>
        <w:tc>
          <w:tcPr>
            <w:tcW w:w="850" w:type="dxa"/>
            <w:shd w:val="clear" w:color="auto" w:fill="auto"/>
            <w:tcMar>
              <w:top w:w="0" w:type="dxa"/>
              <w:left w:w="0" w:type="dxa"/>
              <w:bottom w:w="0" w:type="dxa"/>
              <w:right w:w="0" w:type="dxa"/>
            </w:tcMar>
          </w:tcPr>
          <w:p w14:paraId="199BA50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83</w:t>
            </w:r>
          </w:p>
        </w:tc>
        <w:tc>
          <w:tcPr>
            <w:tcW w:w="2552" w:type="dxa"/>
            <w:shd w:val="clear" w:color="auto" w:fill="auto"/>
            <w:tcMar>
              <w:top w:w="0" w:type="dxa"/>
              <w:left w:w="0" w:type="dxa"/>
              <w:bottom w:w="0" w:type="dxa"/>
              <w:right w:w="0" w:type="dxa"/>
            </w:tcMar>
          </w:tcPr>
          <w:p w14:paraId="0317F50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491F2F4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Крайнего Севера и приравненных к ним местностях</w:t>
            </w:r>
          </w:p>
        </w:tc>
        <w:tc>
          <w:tcPr>
            <w:tcW w:w="5533" w:type="dxa"/>
            <w:shd w:val="clear" w:color="auto" w:fill="auto"/>
            <w:tcMar>
              <w:top w:w="0" w:type="dxa"/>
              <w:left w:w="0" w:type="dxa"/>
              <w:bottom w:w="0" w:type="dxa"/>
              <w:right w:w="0" w:type="dxa"/>
            </w:tcMar>
          </w:tcPr>
          <w:p w14:paraId="4C65CA07" w14:textId="77777777" w:rsidR="00BF5728" w:rsidRPr="00580CFD" w:rsidRDefault="00E91666">
            <w:pPr>
              <w:spacing w:before="240" w:after="240"/>
              <w:rPr>
                <w:rFonts w:ascii="Verdana" w:eastAsia="Verdana" w:hAnsi="Verdana" w:cs="Verdana"/>
                <w:sz w:val="21"/>
                <w:szCs w:val="21"/>
              </w:rPr>
            </w:pPr>
            <w:r w:rsidRPr="00580CFD">
              <w:rPr>
                <w:sz w:val="21"/>
                <w:szCs w:val="21"/>
              </w:rPr>
              <w:t>Соглашение Государственных органов и (или) других субъектов права от 04.06.2021; ст. 1 Федерального закона от 19.06.2000 № 82-ФЗ; ст. 1 Федерального закона от 27.11.2023 № 548-ФЗ; Федеральный закон от 29.10.2024 № 365-ФЗ</w:t>
            </w:r>
          </w:p>
        </w:tc>
      </w:tr>
      <w:tr w:rsidR="00BF5728" w14:paraId="78F291F2" w14:textId="77777777" w:rsidTr="001F179E">
        <w:trPr>
          <w:trHeight w:val="5525"/>
        </w:trPr>
        <w:tc>
          <w:tcPr>
            <w:tcW w:w="1555" w:type="dxa"/>
            <w:shd w:val="clear" w:color="auto" w:fill="auto"/>
            <w:tcMar>
              <w:top w:w="0" w:type="dxa"/>
              <w:left w:w="0" w:type="dxa"/>
              <w:bottom w:w="0" w:type="dxa"/>
              <w:right w:w="0" w:type="dxa"/>
            </w:tcMar>
          </w:tcPr>
          <w:p w14:paraId="5A5C069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Новгородская область</w:t>
            </w:r>
          </w:p>
        </w:tc>
        <w:tc>
          <w:tcPr>
            <w:tcW w:w="850" w:type="dxa"/>
            <w:shd w:val="clear" w:color="auto" w:fill="auto"/>
            <w:tcMar>
              <w:top w:w="0" w:type="dxa"/>
              <w:left w:w="0" w:type="dxa"/>
              <w:bottom w:w="0" w:type="dxa"/>
              <w:right w:w="0" w:type="dxa"/>
            </w:tcMar>
          </w:tcPr>
          <w:p w14:paraId="177696A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53</w:t>
            </w:r>
          </w:p>
        </w:tc>
        <w:tc>
          <w:tcPr>
            <w:tcW w:w="2552" w:type="dxa"/>
            <w:shd w:val="clear" w:color="auto" w:fill="auto"/>
            <w:tcMar>
              <w:top w:w="0" w:type="dxa"/>
              <w:left w:w="0" w:type="dxa"/>
              <w:bottom w:w="0" w:type="dxa"/>
              <w:right w:w="0" w:type="dxa"/>
            </w:tcMar>
          </w:tcPr>
          <w:p w14:paraId="3B7EEB99"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Величина прожиточного минимума трудоспособного населения в Новгородской области в месяц, но не ниже федерального МРОТ</w:t>
            </w:r>
            <w:r>
              <w:rPr>
                <w:rFonts w:ascii="Verdana" w:eastAsia="Verdana" w:hAnsi="Verdana" w:cs="Verdana"/>
                <w:sz w:val="21"/>
                <w:szCs w:val="21"/>
                <w:vertAlign w:val="superscript"/>
              </w:rPr>
              <w:t>11</w:t>
            </w:r>
          </w:p>
          <w:p w14:paraId="0F211F62"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Величина прожиточного минимума трудоспособного населения в целом по Российской Федерации, но не ниже федерального МРОТ</w:t>
            </w:r>
            <w:r>
              <w:rPr>
                <w:rFonts w:ascii="Verdana" w:eastAsia="Verdana" w:hAnsi="Verdana" w:cs="Verdana"/>
                <w:sz w:val="21"/>
                <w:szCs w:val="21"/>
                <w:vertAlign w:val="superscript"/>
              </w:rPr>
              <w:t>6</w:t>
            </w:r>
          </w:p>
        </w:tc>
        <w:tc>
          <w:tcPr>
            <w:tcW w:w="5533" w:type="dxa"/>
            <w:shd w:val="clear" w:color="auto" w:fill="auto"/>
            <w:tcMar>
              <w:top w:w="0" w:type="dxa"/>
              <w:left w:w="0" w:type="dxa"/>
              <w:bottom w:w="0" w:type="dxa"/>
              <w:right w:w="0" w:type="dxa"/>
            </w:tcMar>
          </w:tcPr>
          <w:p w14:paraId="04BD9B11"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 xml:space="preserve">Региональное соглашение Правительства Новгородской области, Объединения профсоюзных организаций «Новгородская областная Федерация профсоюзов», Регионального объединения работодателей «Союз промышленников и предпринимателей Новгородской области» </w:t>
            </w:r>
            <w:hyperlink r:id="rId27" w:anchor="/document/81/15659933">
              <w:r w:rsidRPr="00580CFD">
                <w:rPr>
                  <w:rFonts w:ascii="Verdana" w:eastAsia="Verdana" w:hAnsi="Verdana" w:cs="Verdana"/>
                  <w:color w:val="1155CC"/>
                  <w:sz w:val="21"/>
                  <w:szCs w:val="21"/>
                  <w:u w:val="single"/>
                </w:rPr>
                <w:t>от 02.11.2020 № 01-53/303</w:t>
              </w:r>
            </w:hyperlink>
            <w:r w:rsidRPr="00580CFD">
              <w:rPr>
                <w:sz w:val="21"/>
                <w:szCs w:val="21"/>
              </w:rPr>
              <w:t>; соглашение Объединения профсоюзных организаций «Новгородская областная Федерация профсоюзов», Правительства Новгородской области, Регионального объединения работодателей «Союз промышленников и предпринимателей Новгородской области» от 20.10.2023; ст. 1 Федерального закона от 19.06.2000 № 82-ФЗ; ст. 1 Федерального закона от 27.11.2023 № 548-ФЗ; Федеральный закон от 29.10.2024 № 365-ФЗ</w:t>
            </w:r>
          </w:p>
        </w:tc>
      </w:tr>
      <w:tr w:rsidR="00BF5728" w14:paraId="4B5AC9E6" w14:textId="77777777" w:rsidTr="001F179E">
        <w:trPr>
          <w:trHeight w:val="2974"/>
        </w:trPr>
        <w:tc>
          <w:tcPr>
            <w:tcW w:w="1555" w:type="dxa"/>
            <w:shd w:val="clear" w:color="auto" w:fill="auto"/>
            <w:tcMar>
              <w:top w:w="0" w:type="dxa"/>
              <w:left w:w="0" w:type="dxa"/>
              <w:bottom w:w="0" w:type="dxa"/>
              <w:right w:w="0" w:type="dxa"/>
            </w:tcMar>
          </w:tcPr>
          <w:p w14:paraId="0CD5E8A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Псковская область</w:t>
            </w:r>
          </w:p>
        </w:tc>
        <w:tc>
          <w:tcPr>
            <w:tcW w:w="850" w:type="dxa"/>
            <w:shd w:val="clear" w:color="auto" w:fill="auto"/>
            <w:tcMar>
              <w:top w:w="0" w:type="dxa"/>
              <w:left w:w="0" w:type="dxa"/>
              <w:bottom w:w="0" w:type="dxa"/>
              <w:right w:w="0" w:type="dxa"/>
            </w:tcMar>
          </w:tcPr>
          <w:p w14:paraId="054B0C5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60</w:t>
            </w:r>
          </w:p>
        </w:tc>
        <w:tc>
          <w:tcPr>
            <w:tcW w:w="2552" w:type="dxa"/>
            <w:shd w:val="clear" w:color="auto" w:fill="auto"/>
            <w:tcMar>
              <w:top w:w="0" w:type="dxa"/>
              <w:left w:w="0" w:type="dxa"/>
              <w:bottom w:w="0" w:type="dxa"/>
              <w:right w:w="0" w:type="dxa"/>
            </w:tcMar>
          </w:tcPr>
          <w:p w14:paraId="2B25058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4651CE0E" w14:textId="77777777" w:rsidR="00BF5728" w:rsidRPr="00580CFD" w:rsidRDefault="00E91666">
            <w:pPr>
              <w:spacing w:before="240" w:after="240"/>
              <w:rPr>
                <w:rFonts w:ascii="Verdana" w:eastAsia="Verdana" w:hAnsi="Verdana" w:cs="Verdana"/>
                <w:sz w:val="21"/>
                <w:szCs w:val="21"/>
              </w:rPr>
            </w:pPr>
            <w:r w:rsidRPr="00580CFD">
              <w:rPr>
                <w:sz w:val="21"/>
                <w:szCs w:val="21"/>
              </w:rPr>
              <w:t>Региональное соглашение Правительства Псковской области, Псковского регионального союза организаций профсоюзов «Псковский областной совет профессиональных союзов», Регионального союза промышленников и предпринимателей Псковской области от 27.12.2022; ст. 1 Федерального закона от 19.06.2000 № 82-ФЗ; ст. 1 Федерального закона от 27.11.2023 № 548-ФЗ; Федеральный закон от 29.10.2024 № 365-ФЗ</w:t>
            </w:r>
          </w:p>
        </w:tc>
      </w:tr>
      <w:tr w:rsidR="00BF5728" w14:paraId="50B899CE" w14:textId="77777777" w:rsidTr="001F179E">
        <w:trPr>
          <w:trHeight w:val="706"/>
        </w:trPr>
        <w:tc>
          <w:tcPr>
            <w:tcW w:w="1555" w:type="dxa"/>
            <w:shd w:val="clear" w:color="auto" w:fill="auto"/>
            <w:tcMar>
              <w:top w:w="0" w:type="dxa"/>
              <w:left w:w="0" w:type="dxa"/>
              <w:bottom w:w="0" w:type="dxa"/>
              <w:right w:w="0" w:type="dxa"/>
            </w:tcMar>
          </w:tcPr>
          <w:p w14:paraId="75005C1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Карелия</w:t>
            </w:r>
          </w:p>
        </w:tc>
        <w:tc>
          <w:tcPr>
            <w:tcW w:w="850" w:type="dxa"/>
            <w:shd w:val="clear" w:color="auto" w:fill="auto"/>
            <w:tcMar>
              <w:top w:w="0" w:type="dxa"/>
              <w:left w:w="0" w:type="dxa"/>
              <w:bottom w:w="0" w:type="dxa"/>
              <w:right w:w="0" w:type="dxa"/>
            </w:tcMar>
          </w:tcPr>
          <w:p w14:paraId="29D9A88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10</w:t>
            </w:r>
          </w:p>
        </w:tc>
        <w:tc>
          <w:tcPr>
            <w:tcW w:w="2552" w:type="dxa"/>
            <w:shd w:val="clear" w:color="auto" w:fill="auto"/>
            <w:tcMar>
              <w:top w:w="0" w:type="dxa"/>
              <w:left w:w="0" w:type="dxa"/>
              <w:bottom w:w="0" w:type="dxa"/>
              <w:right w:w="0" w:type="dxa"/>
            </w:tcMar>
          </w:tcPr>
          <w:p w14:paraId="1E23630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4E9A62B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На эту сумму начисляются районные коэффициенты и процентные надбавки, которые действуют на </w:t>
            </w:r>
            <w:r>
              <w:rPr>
                <w:rFonts w:ascii="Verdana" w:eastAsia="Verdana" w:hAnsi="Verdana" w:cs="Verdana"/>
                <w:sz w:val="21"/>
                <w:szCs w:val="21"/>
              </w:rPr>
              <w:lastRenderedPageBreak/>
              <w:t>территории Республики</w:t>
            </w:r>
          </w:p>
        </w:tc>
        <w:tc>
          <w:tcPr>
            <w:tcW w:w="5533" w:type="dxa"/>
            <w:shd w:val="clear" w:color="auto" w:fill="auto"/>
            <w:tcMar>
              <w:top w:w="0" w:type="dxa"/>
              <w:left w:w="0" w:type="dxa"/>
              <w:bottom w:w="0" w:type="dxa"/>
              <w:right w:w="0" w:type="dxa"/>
            </w:tcMar>
          </w:tcPr>
          <w:p w14:paraId="13CA3DFC" w14:textId="77777777" w:rsidR="00BF5728" w:rsidRPr="00580CFD" w:rsidRDefault="00E91666">
            <w:pPr>
              <w:spacing w:before="240" w:after="240"/>
              <w:rPr>
                <w:rFonts w:ascii="Verdana" w:eastAsia="Verdana" w:hAnsi="Verdana" w:cs="Verdana"/>
                <w:sz w:val="21"/>
                <w:szCs w:val="21"/>
              </w:rPr>
            </w:pPr>
            <w:r w:rsidRPr="00580CFD">
              <w:rPr>
                <w:sz w:val="21"/>
                <w:szCs w:val="21"/>
              </w:rPr>
              <w:lastRenderedPageBreak/>
              <w:t>ст. 1 Федерального закона от 19.06.2000 № 82-ФЗ; ст. 1 Федерального закона от 27.11.2023 № 548-ФЗ; Федеральный закон от 29.10.2024 № 365-ФЗ</w:t>
            </w:r>
          </w:p>
        </w:tc>
      </w:tr>
      <w:tr w:rsidR="00BF5728" w14:paraId="13433C04" w14:textId="77777777" w:rsidTr="001F179E">
        <w:trPr>
          <w:trHeight w:val="3945"/>
        </w:trPr>
        <w:tc>
          <w:tcPr>
            <w:tcW w:w="1555" w:type="dxa"/>
            <w:shd w:val="clear" w:color="auto" w:fill="auto"/>
            <w:tcMar>
              <w:top w:w="0" w:type="dxa"/>
              <w:left w:w="0" w:type="dxa"/>
              <w:bottom w:w="0" w:type="dxa"/>
              <w:right w:w="0" w:type="dxa"/>
            </w:tcMar>
          </w:tcPr>
          <w:p w14:paraId="54F1429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Коми</w:t>
            </w:r>
          </w:p>
        </w:tc>
        <w:tc>
          <w:tcPr>
            <w:tcW w:w="850" w:type="dxa"/>
            <w:shd w:val="clear" w:color="auto" w:fill="auto"/>
            <w:tcMar>
              <w:top w:w="0" w:type="dxa"/>
              <w:left w:w="0" w:type="dxa"/>
              <w:bottom w:w="0" w:type="dxa"/>
              <w:right w:w="0" w:type="dxa"/>
            </w:tcMar>
          </w:tcPr>
          <w:p w14:paraId="46944AA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11</w:t>
            </w:r>
          </w:p>
        </w:tc>
        <w:tc>
          <w:tcPr>
            <w:tcW w:w="2552" w:type="dxa"/>
            <w:shd w:val="clear" w:color="auto" w:fill="auto"/>
            <w:tcMar>
              <w:top w:w="0" w:type="dxa"/>
              <w:left w:w="0" w:type="dxa"/>
              <w:bottom w:w="0" w:type="dxa"/>
              <w:right w:w="0" w:type="dxa"/>
            </w:tcMar>
          </w:tcPr>
          <w:p w14:paraId="42010AE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3D0B89F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Крайнего Севера и приравненных к ним местностях, в районах и местностях с особыми климатическими условиями, которые действуют на территории Республики</w:t>
            </w:r>
          </w:p>
        </w:tc>
        <w:tc>
          <w:tcPr>
            <w:tcW w:w="5533" w:type="dxa"/>
            <w:shd w:val="clear" w:color="auto" w:fill="auto"/>
            <w:tcMar>
              <w:top w:w="0" w:type="dxa"/>
              <w:left w:w="0" w:type="dxa"/>
              <w:bottom w:w="0" w:type="dxa"/>
              <w:right w:w="0" w:type="dxa"/>
            </w:tcMar>
          </w:tcPr>
          <w:p w14:paraId="7EB8D152" w14:textId="77777777" w:rsidR="00BF5728" w:rsidRPr="00580CFD" w:rsidRDefault="00E91666">
            <w:pPr>
              <w:spacing w:before="240" w:after="240"/>
              <w:rPr>
                <w:rFonts w:ascii="Verdana" w:eastAsia="Verdana" w:hAnsi="Verdana" w:cs="Verdana"/>
                <w:sz w:val="21"/>
                <w:szCs w:val="21"/>
              </w:rPr>
            </w:pPr>
            <w:r w:rsidRPr="00580CFD">
              <w:rPr>
                <w:sz w:val="21"/>
                <w:szCs w:val="21"/>
              </w:rPr>
              <w:t>Региональное соглашение Правительства Республики Коми, Союза организаций профсоюзов «Федерация профсоюзов Республики Коми», Регионального объединения работодателей «Союз промышленников и предпринимателей Республики Коми» от 02.10.2024; ст. 1 Федерального закона от 19.06.2000 № 82-ФЗ; ст. 1 Федерального закона от 27.11.2023 № 548-ФЗ; Федеральный закон от 29.10.2024 № 365-ФЗ</w:t>
            </w:r>
          </w:p>
        </w:tc>
      </w:tr>
      <w:tr w:rsidR="00BF5728" w14:paraId="6DA4777E" w14:textId="77777777" w:rsidTr="001F179E">
        <w:trPr>
          <w:trHeight w:val="706"/>
        </w:trPr>
        <w:tc>
          <w:tcPr>
            <w:tcW w:w="1555" w:type="dxa"/>
            <w:shd w:val="clear" w:color="auto" w:fill="auto"/>
            <w:tcMar>
              <w:top w:w="0" w:type="dxa"/>
              <w:left w:w="0" w:type="dxa"/>
              <w:bottom w:w="0" w:type="dxa"/>
              <w:right w:w="0" w:type="dxa"/>
            </w:tcMar>
          </w:tcPr>
          <w:p w14:paraId="1562176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Санкт-Петербург</w:t>
            </w:r>
          </w:p>
        </w:tc>
        <w:tc>
          <w:tcPr>
            <w:tcW w:w="850" w:type="dxa"/>
            <w:shd w:val="clear" w:color="auto" w:fill="auto"/>
            <w:tcMar>
              <w:top w:w="0" w:type="dxa"/>
              <w:left w:w="0" w:type="dxa"/>
              <w:bottom w:w="0" w:type="dxa"/>
              <w:right w:w="0" w:type="dxa"/>
            </w:tcMar>
          </w:tcPr>
          <w:p w14:paraId="6F29B6B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78</w:t>
            </w:r>
          </w:p>
        </w:tc>
        <w:tc>
          <w:tcPr>
            <w:tcW w:w="2552" w:type="dxa"/>
            <w:shd w:val="clear" w:color="auto" w:fill="auto"/>
            <w:tcMar>
              <w:top w:w="0" w:type="dxa"/>
              <w:left w:w="0" w:type="dxa"/>
              <w:bottom w:w="0" w:type="dxa"/>
              <w:right w:w="0" w:type="dxa"/>
            </w:tcMar>
          </w:tcPr>
          <w:p w14:paraId="2E538FEE" w14:textId="40B24E39" w:rsidR="00BF5728" w:rsidRDefault="00E91666">
            <w:pPr>
              <w:spacing w:before="240" w:after="240"/>
              <w:rPr>
                <w:rFonts w:ascii="Verdana" w:eastAsia="Verdana" w:hAnsi="Verdana" w:cs="Verdana"/>
                <w:sz w:val="21"/>
                <w:szCs w:val="21"/>
              </w:rPr>
            </w:pPr>
            <w:r w:rsidRPr="00347C83">
              <w:rPr>
                <w:rFonts w:ascii="Verdana" w:eastAsia="Verdana" w:hAnsi="Verdana" w:cs="Verdana"/>
                <w:sz w:val="21"/>
                <w:szCs w:val="21"/>
              </w:rPr>
              <w:t>2</w:t>
            </w:r>
            <w:r w:rsidR="006E289D" w:rsidRPr="00347C83">
              <w:rPr>
                <w:rFonts w:ascii="Verdana" w:eastAsia="Verdana" w:hAnsi="Verdana" w:cs="Verdana"/>
                <w:sz w:val="21"/>
                <w:szCs w:val="21"/>
                <w:lang w:val="ru-RU"/>
              </w:rPr>
              <w:t>8 750</w:t>
            </w:r>
          </w:p>
        </w:tc>
        <w:tc>
          <w:tcPr>
            <w:tcW w:w="5533" w:type="dxa"/>
            <w:shd w:val="clear" w:color="auto" w:fill="auto"/>
            <w:tcMar>
              <w:top w:w="0" w:type="dxa"/>
              <w:left w:w="0" w:type="dxa"/>
              <w:bottom w:w="0" w:type="dxa"/>
              <w:right w:w="0" w:type="dxa"/>
            </w:tcMar>
          </w:tcPr>
          <w:p w14:paraId="26F2CF2F" w14:textId="43D81604" w:rsidR="006E289D" w:rsidRPr="00580CFD" w:rsidRDefault="006E289D" w:rsidP="006E289D">
            <w:pPr>
              <w:autoSpaceDE w:val="0"/>
              <w:autoSpaceDN w:val="0"/>
              <w:adjustRightInd w:val="0"/>
              <w:spacing w:line="240" w:lineRule="auto"/>
              <w:jc w:val="both"/>
              <w:rPr>
                <w:sz w:val="20"/>
                <w:szCs w:val="20"/>
                <w:lang w:val="ru-RU"/>
              </w:rPr>
            </w:pPr>
            <w:r w:rsidRPr="00580CFD">
              <w:rPr>
                <w:sz w:val="20"/>
                <w:szCs w:val="20"/>
                <w:lang w:val="ru-RU"/>
              </w:rPr>
              <w:t>Региональное соглашение о минимальной заработной плате в Санкт-Петербурге на 2025 год от 19.08.2024 № 388/24-С;</w:t>
            </w:r>
          </w:p>
          <w:p w14:paraId="56C56444" w14:textId="796DCA4D" w:rsidR="00BF5728" w:rsidRPr="00580CFD" w:rsidRDefault="00E91666">
            <w:pPr>
              <w:spacing w:before="240" w:after="240"/>
              <w:rPr>
                <w:rFonts w:ascii="Verdana" w:eastAsia="Verdana" w:hAnsi="Verdana" w:cs="Verdana"/>
                <w:color w:val="1155CC"/>
                <w:sz w:val="21"/>
                <w:szCs w:val="21"/>
                <w:u w:val="single"/>
              </w:rPr>
            </w:pPr>
            <w:r w:rsidRPr="00580CFD">
              <w:rPr>
                <w:rFonts w:ascii="Verdana" w:eastAsia="Verdana" w:hAnsi="Verdana" w:cs="Verdana"/>
                <w:b/>
                <w:sz w:val="21"/>
                <w:szCs w:val="21"/>
              </w:rPr>
              <w:t xml:space="preserve"> </w:t>
            </w:r>
            <w:r w:rsidRPr="00580CFD">
              <w:rPr>
                <w:sz w:val="21"/>
                <w:szCs w:val="21"/>
              </w:rPr>
              <w:t xml:space="preserve">Региональное соглашение о минимальной заработной плате в Санкт-Петербурге на 2023-2024 годы от 14.11.2023; ст. 1 Федерального закона от 19.06.2000 № 82-ФЗ; ст. 1 Федерального закона </w:t>
            </w:r>
            <w:hyperlink r:id="rId28" w:anchor="/document/99/1304119085">
              <w:r w:rsidRPr="00580CFD">
                <w:rPr>
                  <w:rFonts w:ascii="Verdana" w:eastAsia="Verdana" w:hAnsi="Verdana" w:cs="Verdana"/>
                  <w:color w:val="1155CC"/>
                  <w:sz w:val="21"/>
                  <w:szCs w:val="21"/>
                  <w:u w:val="single"/>
                </w:rPr>
                <w:t>от 27.11.2023 № 548-ФЗ;</w:t>
              </w:r>
            </w:hyperlink>
            <w:hyperlink r:id="rId29"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77FC24AC" w14:textId="77777777" w:rsidTr="00283578">
        <w:trPr>
          <w:trHeight w:val="690"/>
        </w:trPr>
        <w:tc>
          <w:tcPr>
            <w:tcW w:w="10490" w:type="dxa"/>
            <w:gridSpan w:val="4"/>
            <w:shd w:val="clear" w:color="auto" w:fill="auto"/>
            <w:tcMar>
              <w:top w:w="0" w:type="dxa"/>
              <w:left w:w="0" w:type="dxa"/>
              <w:bottom w:w="0" w:type="dxa"/>
              <w:right w:w="0" w:type="dxa"/>
            </w:tcMar>
          </w:tcPr>
          <w:p w14:paraId="5989011A"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Южный федеральный округ</w:t>
            </w:r>
          </w:p>
        </w:tc>
      </w:tr>
      <w:tr w:rsidR="00BF5728" w14:paraId="0C816642" w14:textId="77777777" w:rsidTr="001F179E">
        <w:trPr>
          <w:trHeight w:val="2754"/>
        </w:trPr>
        <w:tc>
          <w:tcPr>
            <w:tcW w:w="1555" w:type="dxa"/>
            <w:shd w:val="clear" w:color="auto" w:fill="auto"/>
            <w:tcMar>
              <w:top w:w="0" w:type="dxa"/>
              <w:left w:w="0" w:type="dxa"/>
              <w:bottom w:w="0" w:type="dxa"/>
              <w:right w:w="0" w:type="dxa"/>
            </w:tcMar>
          </w:tcPr>
          <w:p w14:paraId="1F17DFB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Астраханская область</w:t>
            </w:r>
          </w:p>
        </w:tc>
        <w:tc>
          <w:tcPr>
            <w:tcW w:w="850" w:type="dxa"/>
            <w:shd w:val="clear" w:color="auto" w:fill="auto"/>
            <w:tcMar>
              <w:top w:w="0" w:type="dxa"/>
              <w:left w:w="0" w:type="dxa"/>
              <w:bottom w:w="0" w:type="dxa"/>
              <w:right w:w="0" w:type="dxa"/>
            </w:tcMar>
          </w:tcPr>
          <w:p w14:paraId="71EDFB1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30</w:t>
            </w:r>
          </w:p>
        </w:tc>
        <w:tc>
          <w:tcPr>
            <w:tcW w:w="2552" w:type="dxa"/>
            <w:shd w:val="clear" w:color="auto" w:fill="auto"/>
            <w:tcMar>
              <w:top w:w="0" w:type="dxa"/>
              <w:left w:w="0" w:type="dxa"/>
              <w:bottom w:w="0" w:type="dxa"/>
              <w:right w:w="0" w:type="dxa"/>
            </w:tcMar>
          </w:tcPr>
          <w:p w14:paraId="51C6A77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4D13D28E" w14:textId="77777777" w:rsidR="00BF5728" w:rsidRPr="00580CFD" w:rsidRDefault="00E91666">
            <w:pPr>
              <w:spacing w:before="240" w:after="240"/>
              <w:rPr>
                <w:rFonts w:ascii="Verdana" w:eastAsia="Verdana" w:hAnsi="Verdana" w:cs="Verdana"/>
                <w:color w:val="1155CC"/>
                <w:sz w:val="21"/>
                <w:szCs w:val="21"/>
                <w:u w:val="single"/>
              </w:rPr>
            </w:pPr>
            <w:r w:rsidRPr="00580CFD">
              <w:rPr>
                <w:sz w:val="21"/>
                <w:szCs w:val="21"/>
              </w:rPr>
              <w:t xml:space="preserve">Соглашение Правительства Астраханской области, Союза «Астраханское областное объединение организаций профсоюзов», Регионального объединения работодателей «Астраханский областной союз промышленников и предпринимателей» от 16.02.2024 № 03-33/02;ст. 1 Федерального закона от 19.06.2000 № 82-ФЗ; ст. 1 Федерального закона </w:t>
            </w:r>
            <w:hyperlink r:id="rId30" w:anchor="/document/99/1304119085">
              <w:r w:rsidRPr="00580CFD">
                <w:rPr>
                  <w:rFonts w:ascii="Verdana" w:eastAsia="Verdana" w:hAnsi="Verdana" w:cs="Verdana"/>
                  <w:color w:val="1155CC"/>
                  <w:sz w:val="21"/>
                  <w:szCs w:val="21"/>
                  <w:u w:val="single"/>
                </w:rPr>
                <w:t>от 27.11.2023 № 548-ФЗ;</w:t>
              </w:r>
            </w:hyperlink>
            <w:hyperlink r:id="rId31"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0ACE0B0D" w14:textId="77777777" w:rsidTr="00347C83">
        <w:trPr>
          <w:trHeight w:val="1273"/>
        </w:trPr>
        <w:tc>
          <w:tcPr>
            <w:tcW w:w="1555" w:type="dxa"/>
            <w:shd w:val="clear" w:color="auto" w:fill="auto"/>
            <w:tcMar>
              <w:top w:w="0" w:type="dxa"/>
              <w:left w:w="0" w:type="dxa"/>
              <w:bottom w:w="0" w:type="dxa"/>
              <w:right w:w="0" w:type="dxa"/>
            </w:tcMar>
          </w:tcPr>
          <w:p w14:paraId="5B3CAF3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Волгоградская область</w:t>
            </w:r>
          </w:p>
        </w:tc>
        <w:tc>
          <w:tcPr>
            <w:tcW w:w="850" w:type="dxa"/>
            <w:shd w:val="clear" w:color="auto" w:fill="auto"/>
            <w:tcMar>
              <w:top w:w="0" w:type="dxa"/>
              <w:left w:w="0" w:type="dxa"/>
              <w:bottom w:w="0" w:type="dxa"/>
              <w:right w:w="0" w:type="dxa"/>
            </w:tcMar>
          </w:tcPr>
          <w:p w14:paraId="4219D40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34</w:t>
            </w:r>
          </w:p>
        </w:tc>
        <w:tc>
          <w:tcPr>
            <w:tcW w:w="2552" w:type="dxa"/>
            <w:shd w:val="clear" w:color="auto" w:fill="auto"/>
            <w:tcMar>
              <w:top w:w="0" w:type="dxa"/>
              <w:left w:w="0" w:type="dxa"/>
              <w:bottom w:w="0" w:type="dxa"/>
              <w:right w:w="0" w:type="dxa"/>
            </w:tcMar>
          </w:tcPr>
          <w:p w14:paraId="73E6DEB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1,1 величины МРОТ, установленного федеральным законом на текущий год</w:t>
            </w:r>
          </w:p>
          <w:p w14:paraId="7AFBD139"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lastRenderedPageBreak/>
              <w:t>22 440</w:t>
            </w:r>
            <w:r>
              <w:rPr>
                <w:rFonts w:ascii="Verdana" w:eastAsia="Verdana" w:hAnsi="Verdana" w:cs="Verdana"/>
                <w:sz w:val="21"/>
                <w:szCs w:val="21"/>
                <w:vertAlign w:val="superscript"/>
              </w:rPr>
              <w:t>7</w:t>
            </w:r>
          </w:p>
        </w:tc>
        <w:tc>
          <w:tcPr>
            <w:tcW w:w="5533" w:type="dxa"/>
            <w:shd w:val="clear" w:color="auto" w:fill="auto"/>
            <w:tcMar>
              <w:top w:w="0" w:type="dxa"/>
              <w:left w:w="0" w:type="dxa"/>
              <w:bottom w:w="0" w:type="dxa"/>
              <w:right w:w="0" w:type="dxa"/>
            </w:tcMar>
          </w:tcPr>
          <w:p w14:paraId="29966C86" w14:textId="77777777" w:rsidR="00BF5728" w:rsidRPr="00580CFD" w:rsidRDefault="00E91666">
            <w:pPr>
              <w:spacing w:before="240" w:after="240"/>
              <w:rPr>
                <w:rFonts w:ascii="Verdana" w:eastAsia="Verdana" w:hAnsi="Verdana" w:cs="Verdana"/>
                <w:sz w:val="21"/>
                <w:szCs w:val="21"/>
              </w:rPr>
            </w:pPr>
            <w:r w:rsidRPr="00580CFD">
              <w:rPr>
                <w:sz w:val="21"/>
                <w:szCs w:val="21"/>
              </w:rPr>
              <w:lastRenderedPageBreak/>
              <w:t xml:space="preserve">Региональное соглашение Администрации Волгоградской области, Регионального объединения работодателей «Союз промышленников и предпринимателей Волгоградской области», Волгоградского областного совета профсоюзов от </w:t>
            </w:r>
            <w:r w:rsidRPr="00580CFD">
              <w:rPr>
                <w:sz w:val="21"/>
                <w:szCs w:val="21"/>
              </w:rPr>
              <w:lastRenderedPageBreak/>
              <w:t>27.12.2023 № С-55/2023; ст. 1 Федерального закона от 19.06.2000 № 82-ФЗ; ст. 1 Федерального закона от 27.11.2023 № 548-ФЗ; Федеральный закон от 29.10.2024 № 365-ФЗ</w:t>
            </w:r>
          </w:p>
        </w:tc>
      </w:tr>
      <w:tr w:rsidR="00BF5728" w14:paraId="6191DE3B" w14:textId="77777777" w:rsidTr="00347C83">
        <w:trPr>
          <w:trHeight w:val="2904"/>
        </w:trPr>
        <w:tc>
          <w:tcPr>
            <w:tcW w:w="1555" w:type="dxa"/>
            <w:shd w:val="clear" w:color="auto" w:fill="auto"/>
            <w:tcMar>
              <w:top w:w="0" w:type="dxa"/>
              <w:left w:w="0" w:type="dxa"/>
              <w:bottom w:w="0" w:type="dxa"/>
              <w:right w:w="0" w:type="dxa"/>
            </w:tcMar>
          </w:tcPr>
          <w:p w14:paraId="1D8AB84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Краснодарский край</w:t>
            </w:r>
          </w:p>
        </w:tc>
        <w:tc>
          <w:tcPr>
            <w:tcW w:w="850" w:type="dxa"/>
            <w:shd w:val="clear" w:color="auto" w:fill="auto"/>
            <w:tcMar>
              <w:top w:w="0" w:type="dxa"/>
              <w:left w:w="0" w:type="dxa"/>
              <w:bottom w:w="0" w:type="dxa"/>
              <w:right w:w="0" w:type="dxa"/>
            </w:tcMar>
          </w:tcPr>
          <w:p w14:paraId="6DCD663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23</w:t>
            </w:r>
          </w:p>
        </w:tc>
        <w:tc>
          <w:tcPr>
            <w:tcW w:w="2552" w:type="dxa"/>
            <w:shd w:val="clear" w:color="auto" w:fill="auto"/>
            <w:tcMar>
              <w:top w:w="0" w:type="dxa"/>
              <w:left w:w="0" w:type="dxa"/>
              <w:bottom w:w="0" w:type="dxa"/>
              <w:right w:w="0" w:type="dxa"/>
            </w:tcMar>
          </w:tcPr>
          <w:p w14:paraId="7BD76308"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В размере 1,05 МРОТ, установленного на федеральном уровне, без учета компенсационных, стимулирующих и социальных выплат</w:t>
            </w:r>
            <w:r>
              <w:rPr>
                <w:rFonts w:ascii="Verdana" w:eastAsia="Verdana" w:hAnsi="Verdana" w:cs="Verdana"/>
                <w:sz w:val="21"/>
                <w:szCs w:val="21"/>
                <w:vertAlign w:val="superscript"/>
              </w:rPr>
              <w:t>18</w:t>
            </w:r>
          </w:p>
          <w:p w14:paraId="10FF314E"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14</w:t>
            </w:r>
          </w:p>
        </w:tc>
        <w:tc>
          <w:tcPr>
            <w:tcW w:w="5533" w:type="dxa"/>
            <w:shd w:val="clear" w:color="auto" w:fill="auto"/>
            <w:tcMar>
              <w:top w:w="0" w:type="dxa"/>
              <w:left w:w="0" w:type="dxa"/>
              <w:bottom w:w="0" w:type="dxa"/>
              <w:right w:w="0" w:type="dxa"/>
            </w:tcMar>
          </w:tcPr>
          <w:p w14:paraId="29133981"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 xml:space="preserve">Решение Краснодарской краевой трехсторонней комиссии по регулированию социально-трудовых отношений </w:t>
            </w:r>
            <w:r w:rsidRPr="00580CFD">
              <w:rPr>
                <w:sz w:val="21"/>
                <w:szCs w:val="21"/>
                <w:u w:val="single"/>
              </w:rPr>
              <w:t>от 30.12.2021 № 11-1 (продлено на 2025-2027 годы решением от 21 августа 2024 года № 9-1)</w:t>
            </w:r>
            <w:r w:rsidRPr="00580CFD">
              <w:rPr>
                <w:sz w:val="21"/>
                <w:szCs w:val="21"/>
              </w:rPr>
              <w:t>; ст. 1 Федерального закона от 19.06.2000 № 82-ФЗ; ст. 1 Федерального закона от 27.11.2023 № 548-ФЗ; Федеральный закон от 29.10.2024 № 365-ФЗ</w:t>
            </w:r>
          </w:p>
        </w:tc>
      </w:tr>
      <w:tr w:rsidR="00BF5728" w14:paraId="27D2DE7A" w14:textId="77777777" w:rsidTr="001F179E">
        <w:trPr>
          <w:trHeight w:val="1530"/>
        </w:trPr>
        <w:tc>
          <w:tcPr>
            <w:tcW w:w="1555" w:type="dxa"/>
            <w:shd w:val="clear" w:color="auto" w:fill="auto"/>
            <w:tcMar>
              <w:top w:w="0" w:type="dxa"/>
              <w:left w:w="0" w:type="dxa"/>
              <w:bottom w:w="0" w:type="dxa"/>
              <w:right w:w="0" w:type="dxa"/>
            </w:tcMar>
          </w:tcPr>
          <w:p w14:paraId="34076B8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Адыгея</w:t>
            </w:r>
          </w:p>
        </w:tc>
        <w:tc>
          <w:tcPr>
            <w:tcW w:w="850" w:type="dxa"/>
            <w:shd w:val="clear" w:color="auto" w:fill="auto"/>
            <w:tcMar>
              <w:top w:w="0" w:type="dxa"/>
              <w:left w:w="0" w:type="dxa"/>
              <w:bottom w:w="0" w:type="dxa"/>
              <w:right w:w="0" w:type="dxa"/>
            </w:tcMar>
          </w:tcPr>
          <w:p w14:paraId="1BB4073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01</w:t>
            </w:r>
          </w:p>
        </w:tc>
        <w:tc>
          <w:tcPr>
            <w:tcW w:w="2552" w:type="dxa"/>
            <w:shd w:val="clear" w:color="auto" w:fill="auto"/>
            <w:tcMar>
              <w:top w:w="0" w:type="dxa"/>
              <w:left w:w="0" w:type="dxa"/>
              <w:bottom w:w="0" w:type="dxa"/>
              <w:right w:w="0" w:type="dxa"/>
            </w:tcMar>
          </w:tcPr>
          <w:p w14:paraId="64846F5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47AF36B7"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0DD92A38" w14:textId="77777777" w:rsidTr="001F179E">
        <w:trPr>
          <w:trHeight w:val="1530"/>
        </w:trPr>
        <w:tc>
          <w:tcPr>
            <w:tcW w:w="1555" w:type="dxa"/>
            <w:shd w:val="clear" w:color="auto" w:fill="auto"/>
            <w:tcMar>
              <w:top w:w="0" w:type="dxa"/>
              <w:left w:w="0" w:type="dxa"/>
              <w:bottom w:w="0" w:type="dxa"/>
              <w:right w:w="0" w:type="dxa"/>
            </w:tcMar>
          </w:tcPr>
          <w:p w14:paraId="5FADB98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Калмыкия</w:t>
            </w:r>
          </w:p>
        </w:tc>
        <w:tc>
          <w:tcPr>
            <w:tcW w:w="850" w:type="dxa"/>
            <w:shd w:val="clear" w:color="auto" w:fill="auto"/>
            <w:tcMar>
              <w:top w:w="0" w:type="dxa"/>
              <w:left w:w="0" w:type="dxa"/>
              <w:bottom w:w="0" w:type="dxa"/>
              <w:right w:w="0" w:type="dxa"/>
            </w:tcMar>
          </w:tcPr>
          <w:p w14:paraId="26B417C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08</w:t>
            </w:r>
          </w:p>
        </w:tc>
        <w:tc>
          <w:tcPr>
            <w:tcW w:w="2552" w:type="dxa"/>
            <w:shd w:val="clear" w:color="auto" w:fill="auto"/>
            <w:tcMar>
              <w:top w:w="0" w:type="dxa"/>
              <w:left w:w="0" w:type="dxa"/>
              <w:bottom w:w="0" w:type="dxa"/>
              <w:right w:w="0" w:type="dxa"/>
            </w:tcMar>
          </w:tcPr>
          <w:p w14:paraId="66015162"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5B9C14DC"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5B248274" w14:textId="77777777" w:rsidTr="001F179E">
        <w:trPr>
          <w:trHeight w:val="3123"/>
        </w:trPr>
        <w:tc>
          <w:tcPr>
            <w:tcW w:w="1555" w:type="dxa"/>
            <w:shd w:val="clear" w:color="auto" w:fill="auto"/>
            <w:tcMar>
              <w:top w:w="0" w:type="dxa"/>
              <w:left w:w="0" w:type="dxa"/>
              <w:bottom w:w="0" w:type="dxa"/>
              <w:right w:w="0" w:type="dxa"/>
            </w:tcMar>
          </w:tcPr>
          <w:p w14:paraId="5F35683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Ростовская область</w:t>
            </w:r>
          </w:p>
        </w:tc>
        <w:tc>
          <w:tcPr>
            <w:tcW w:w="850" w:type="dxa"/>
            <w:shd w:val="clear" w:color="auto" w:fill="auto"/>
            <w:tcMar>
              <w:top w:w="0" w:type="dxa"/>
              <w:left w:w="0" w:type="dxa"/>
              <w:bottom w:w="0" w:type="dxa"/>
              <w:right w:w="0" w:type="dxa"/>
            </w:tcMar>
          </w:tcPr>
          <w:p w14:paraId="1EEB8622"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61</w:t>
            </w:r>
          </w:p>
        </w:tc>
        <w:tc>
          <w:tcPr>
            <w:tcW w:w="2552" w:type="dxa"/>
            <w:shd w:val="clear" w:color="auto" w:fill="auto"/>
            <w:tcMar>
              <w:top w:w="0" w:type="dxa"/>
              <w:left w:w="0" w:type="dxa"/>
              <w:bottom w:w="0" w:type="dxa"/>
              <w:right w:w="0" w:type="dxa"/>
            </w:tcMar>
          </w:tcPr>
          <w:p w14:paraId="4C8587C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1,2 величины МРОТ в организациях внебюджетной сферы (за исключением организаций, оказывающих охранные услуги)</w:t>
            </w:r>
          </w:p>
          <w:p w14:paraId="39B633A2"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6</w:t>
            </w:r>
          </w:p>
        </w:tc>
        <w:tc>
          <w:tcPr>
            <w:tcW w:w="5533" w:type="dxa"/>
            <w:shd w:val="clear" w:color="auto" w:fill="auto"/>
            <w:tcMar>
              <w:top w:w="0" w:type="dxa"/>
              <w:left w:w="0" w:type="dxa"/>
              <w:bottom w:w="0" w:type="dxa"/>
              <w:right w:w="0" w:type="dxa"/>
            </w:tcMar>
          </w:tcPr>
          <w:p w14:paraId="1DE7A7FE"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 xml:space="preserve">Региональное соглашение Правительства Ростовской области, Федерации профсоюзов Ростовской области, Союза работодателей Ростовской области от </w:t>
            </w:r>
            <w:hyperlink r:id="rId32" w:anchor="/document/81/14375652">
              <w:r w:rsidRPr="00580CFD">
                <w:rPr>
                  <w:rFonts w:ascii="Verdana" w:eastAsia="Verdana" w:hAnsi="Verdana" w:cs="Verdana"/>
                  <w:color w:val="1155CC"/>
                  <w:sz w:val="21"/>
                  <w:szCs w:val="21"/>
                  <w:u w:val="single"/>
                </w:rPr>
                <w:t>23.11.2022 № 14</w:t>
              </w:r>
            </w:hyperlink>
            <w:r w:rsidRPr="00580CFD">
              <w:rPr>
                <w:sz w:val="21"/>
                <w:szCs w:val="21"/>
              </w:rPr>
              <w:t>; ст. 1 Федерального закона от 19.06.2000 № 82-ФЗ; ст. 1 Федерального закона от 27.11.2023 № 548-ФЗ; Федеральный закон от 29.10.2024 № 365-ФЗ</w:t>
            </w:r>
          </w:p>
        </w:tc>
      </w:tr>
      <w:tr w:rsidR="00BF5728" w14:paraId="66FD1904" w14:textId="77777777" w:rsidTr="001F179E">
        <w:trPr>
          <w:trHeight w:val="1132"/>
        </w:trPr>
        <w:tc>
          <w:tcPr>
            <w:tcW w:w="1555" w:type="dxa"/>
            <w:shd w:val="clear" w:color="auto" w:fill="auto"/>
            <w:tcMar>
              <w:top w:w="0" w:type="dxa"/>
              <w:left w:w="0" w:type="dxa"/>
              <w:bottom w:w="0" w:type="dxa"/>
              <w:right w:w="0" w:type="dxa"/>
            </w:tcMar>
          </w:tcPr>
          <w:p w14:paraId="22AD8B6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Крым</w:t>
            </w:r>
          </w:p>
        </w:tc>
        <w:tc>
          <w:tcPr>
            <w:tcW w:w="850" w:type="dxa"/>
            <w:shd w:val="clear" w:color="auto" w:fill="auto"/>
            <w:tcMar>
              <w:top w:w="0" w:type="dxa"/>
              <w:left w:w="0" w:type="dxa"/>
              <w:bottom w:w="0" w:type="dxa"/>
              <w:right w:w="0" w:type="dxa"/>
            </w:tcMar>
          </w:tcPr>
          <w:p w14:paraId="76CA0AD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91</w:t>
            </w:r>
          </w:p>
        </w:tc>
        <w:tc>
          <w:tcPr>
            <w:tcW w:w="2552" w:type="dxa"/>
            <w:shd w:val="clear" w:color="auto" w:fill="auto"/>
            <w:tcMar>
              <w:top w:w="0" w:type="dxa"/>
              <w:left w:w="0" w:type="dxa"/>
              <w:bottom w:w="0" w:type="dxa"/>
              <w:right w:w="0" w:type="dxa"/>
            </w:tcMar>
          </w:tcPr>
          <w:p w14:paraId="400FCAAE"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3</w:t>
            </w:r>
          </w:p>
        </w:tc>
        <w:tc>
          <w:tcPr>
            <w:tcW w:w="5533" w:type="dxa"/>
            <w:shd w:val="clear" w:color="auto" w:fill="auto"/>
            <w:tcMar>
              <w:top w:w="0" w:type="dxa"/>
              <w:left w:w="0" w:type="dxa"/>
              <w:bottom w:w="0" w:type="dxa"/>
              <w:right w:w="0" w:type="dxa"/>
            </w:tcMar>
          </w:tcPr>
          <w:p w14:paraId="38DF3B92" w14:textId="77777777" w:rsidR="00BF5728" w:rsidRPr="00580CFD" w:rsidRDefault="00E91666">
            <w:pPr>
              <w:spacing w:before="240" w:after="240"/>
              <w:rPr>
                <w:rFonts w:ascii="Verdana" w:eastAsia="Verdana" w:hAnsi="Verdana" w:cs="Verdana"/>
                <w:sz w:val="21"/>
                <w:szCs w:val="21"/>
              </w:rPr>
            </w:pPr>
            <w:r w:rsidRPr="00580CFD">
              <w:rPr>
                <w:sz w:val="21"/>
                <w:szCs w:val="21"/>
              </w:rPr>
              <w:t>Республиканское соглашение Совета министров Республики Крым, Объединения работодателей Республики Крым, Союза организаций профсоюзов «Федерация независимых профсоюзов Крыма» от 30.04.2021; Республиканское соглашение Совета министров Республики Крым, Союза организаций профсоюзов «Федерация независимых профсоюзов Крыма» , Объединения работодателей Республики Крым от 21.12.2021; ст. 1 Федерального закона от 19.06.2000 № 82-ФЗ; ст. 1 Федерального закона от 27.11.2023 № 548-ФЗ; Федеральный закон от 29.10.2024 № 365-ФЗ</w:t>
            </w:r>
          </w:p>
        </w:tc>
      </w:tr>
      <w:tr w:rsidR="00BF5728" w14:paraId="168A285C" w14:textId="77777777" w:rsidTr="001F179E">
        <w:trPr>
          <w:trHeight w:val="1530"/>
        </w:trPr>
        <w:tc>
          <w:tcPr>
            <w:tcW w:w="1555" w:type="dxa"/>
            <w:shd w:val="clear" w:color="auto" w:fill="auto"/>
            <w:tcMar>
              <w:top w:w="0" w:type="dxa"/>
              <w:left w:w="0" w:type="dxa"/>
              <w:bottom w:w="0" w:type="dxa"/>
              <w:right w:w="0" w:type="dxa"/>
            </w:tcMar>
          </w:tcPr>
          <w:p w14:paraId="16B5AB8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Севастополь</w:t>
            </w:r>
          </w:p>
        </w:tc>
        <w:tc>
          <w:tcPr>
            <w:tcW w:w="850" w:type="dxa"/>
            <w:shd w:val="clear" w:color="auto" w:fill="auto"/>
            <w:tcMar>
              <w:top w:w="0" w:type="dxa"/>
              <w:left w:w="0" w:type="dxa"/>
              <w:bottom w:w="0" w:type="dxa"/>
              <w:right w:w="0" w:type="dxa"/>
            </w:tcMar>
          </w:tcPr>
          <w:p w14:paraId="52817A22"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92</w:t>
            </w:r>
          </w:p>
        </w:tc>
        <w:tc>
          <w:tcPr>
            <w:tcW w:w="2552" w:type="dxa"/>
            <w:shd w:val="clear" w:color="auto" w:fill="auto"/>
            <w:tcMar>
              <w:top w:w="0" w:type="dxa"/>
              <w:left w:w="0" w:type="dxa"/>
              <w:bottom w:w="0" w:type="dxa"/>
              <w:right w:w="0" w:type="dxa"/>
            </w:tcMar>
          </w:tcPr>
          <w:p w14:paraId="4C37575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021FBC5F"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6D5A272A" w14:textId="77777777" w:rsidTr="00283578">
        <w:trPr>
          <w:trHeight w:val="690"/>
        </w:trPr>
        <w:tc>
          <w:tcPr>
            <w:tcW w:w="10490" w:type="dxa"/>
            <w:gridSpan w:val="4"/>
            <w:shd w:val="clear" w:color="auto" w:fill="auto"/>
            <w:tcMar>
              <w:top w:w="0" w:type="dxa"/>
              <w:left w:w="0" w:type="dxa"/>
              <w:bottom w:w="0" w:type="dxa"/>
              <w:right w:w="0" w:type="dxa"/>
            </w:tcMar>
          </w:tcPr>
          <w:p w14:paraId="4D3B0C78"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Северо-Кавказский федеральный округ</w:t>
            </w:r>
          </w:p>
        </w:tc>
      </w:tr>
      <w:tr w:rsidR="00BF5728" w14:paraId="6CFD0E4B" w14:textId="77777777" w:rsidTr="001F179E">
        <w:trPr>
          <w:trHeight w:val="2091"/>
        </w:trPr>
        <w:tc>
          <w:tcPr>
            <w:tcW w:w="1555" w:type="dxa"/>
            <w:shd w:val="clear" w:color="auto" w:fill="auto"/>
            <w:tcMar>
              <w:top w:w="0" w:type="dxa"/>
              <w:left w:w="0" w:type="dxa"/>
              <w:bottom w:w="0" w:type="dxa"/>
              <w:right w:w="0" w:type="dxa"/>
            </w:tcMar>
          </w:tcPr>
          <w:p w14:paraId="369D72B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Кабардино-Балкарская Республика</w:t>
            </w:r>
          </w:p>
        </w:tc>
        <w:tc>
          <w:tcPr>
            <w:tcW w:w="850" w:type="dxa"/>
            <w:shd w:val="clear" w:color="auto" w:fill="auto"/>
            <w:tcMar>
              <w:top w:w="0" w:type="dxa"/>
              <w:left w:w="0" w:type="dxa"/>
              <w:bottom w:w="0" w:type="dxa"/>
              <w:right w:w="0" w:type="dxa"/>
            </w:tcMar>
          </w:tcPr>
          <w:p w14:paraId="5146A51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07</w:t>
            </w:r>
          </w:p>
        </w:tc>
        <w:tc>
          <w:tcPr>
            <w:tcW w:w="2552" w:type="dxa"/>
            <w:shd w:val="clear" w:color="auto" w:fill="auto"/>
            <w:tcMar>
              <w:top w:w="0" w:type="dxa"/>
              <w:left w:w="0" w:type="dxa"/>
              <w:bottom w:w="0" w:type="dxa"/>
              <w:right w:w="0" w:type="dxa"/>
            </w:tcMar>
          </w:tcPr>
          <w:p w14:paraId="1E37DEDD"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20</w:t>
            </w:r>
          </w:p>
          <w:p w14:paraId="606D7BA8"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1</w:t>
            </w:r>
          </w:p>
        </w:tc>
        <w:tc>
          <w:tcPr>
            <w:tcW w:w="5533" w:type="dxa"/>
            <w:shd w:val="clear" w:color="auto" w:fill="auto"/>
            <w:tcMar>
              <w:top w:w="0" w:type="dxa"/>
              <w:left w:w="0" w:type="dxa"/>
              <w:bottom w:w="0" w:type="dxa"/>
              <w:right w:w="0" w:type="dxa"/>
            </w:tcMar>
          </w:tcPr>
          <w:p w14:paraId="632DBEC9" w14:textId="77777777" w:rsidR="00BF5728" w:rsidRPr="00580CFD" w:rsidRDefault="00E91666">
            <w:pPr>
              <w:spacing w:before="240" w:after="240"/>
              <w:rPr>
                <w:rFonts w:ascii="Verdana" w:eastAsia="Verdana" w:hAnsi="Verdana" w:cs="Verdana"/>
                <w:sz w:val="21"/>
                <w:szCs w:val="21"/>
              </w:rPr>
            </w:pPr>
            <w:r w:rsidRPr="00580CFD">
              <w:rPr>
                <w:sz w:val="21"/>
                <w:szCs w:val="21"/>
              </w:rPr>
              <w:t>Решение Трехсторонней комиссии по регулированию социально-трудовых отношений Кабардино-Балкарской Республики от 23.12.2022 № 2; ст. 1 Федерального закона от 19.06.2000 № 82-ФЗ; ст. 1 Федерального закона от 27.11.2023 № 548-ФЗ; Федеральный закон от 29.10.2024 № 365-ФЗ</w:t>
            </w:r>
          </w:p>
        </w:tc>
      </w:tr>
      <w:tr w:rsidR="00BF5728" w14:paraId="22994B8D" w14:textId="77777777" w:rsidTr="001F179E">
        <w:trPr>
          <w:trHeight w:val="1415"/>
        </w:trPr>
        <w:tc>
          <w:tcPr>
            <w:tcW w:w="1555" w:type="dxa"/>
            <w:shd w:val="clear" w:color="auto" w:fill="auto"/>
            <w:tcMar>
              <w:top w:w="0" w:type="dxa"/>
              <w:left w:w="0" w:type="dxa"/>
              <w:bottom w:w="0" w:type="dxa"/>
              <w:right w:w="0" w:type="dxa"/>
            </w:tcMar>
          </w:tcPr>
          <w:p w14:paraId="431A34F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Карачаево-Черкесская Республика</w:t>
            </w:r>
          </w:p>
        </w:tc>
        <w:tc>
          <w:tcPr>
            <w:tcW w:w="850" w:type="dxa"/>
            <w:shd w:val="clear" w:color="auto" w:fill="auto"/>
            <w:tcMar>
              <w:top w:w="0" w:type="dxa"/>
              <w:left w:w="0" w:type="dxa"/>
              <w:bottom w:w="0" w:type="dxa"/>
              <w:right w:w="0" w:type="dxa"/>
            </w:tcMar>
          </w:tcPr>
          <w:p w14:paraId="5F6E491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09</w:t>
            </w:r>
          </w:p>
        </w:tc>
        <w:tc>
          <w:tcPr>
            <w:tcW w:w="2552" w:type="dxa"/>
            <w:shd w:val="clear" w:color="auto" w:fill="auto"/>
            <w:tcMar>
              <w:top w:w="0" w:type="dxa"/>
              <w:left w:w="0" w:type="dxa"/>
              <w:bottom w:w="0" w:type="dxa"/>
              <w:right w:w="0" w:type="dxa"/>
            </w:tcMar>
          </w:tcPr>
          <w:p w14:paraId="24F69FA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24583253"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1</w:t>
            </w:r>
          </w:p>
        </w:tc>
        <w:tc>
          <w:tcPr>
            <w:tcW w:w="5533" w:type="dxa"/>
            <w:shd w:val="clear" w:color="auto" w:fill="auto"/>
            <w:tcMar>
              <w:top w:w="0" w:type="dxa"/>
              <w:left w:w="0" w:type="dxa"/>
              <w:bottom w:w="0" w:type="dxa"/>
              <w:right w:w="0" w:type="dxa"/>
            </w:tcMar>
          </w:tcPr>
          <w:p w14:paraId="668F4D67"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 xml:space="preserve">Соглашение на 2025 год пока не заключено; </w:t>
            </w:r>
            <w:r w:rsidRPr="00580CFD">
              <w:rPr>
                <w:rFonts w:ascii="Verdana" w:eastAsia="Verdana" w:hAnsi="Verdana" w:cs="Verdana"/>
                <w:sz w:val="21"/>
                <w:szCs w:val="21"/>
              </w:rPr>
              <w:t xml:space="preserve">Региональное соглашение Правительства Карачаево-Черкесской Республики, Союза промышленников, предпринимателей и работодателей Карачаево-Черкесии от 23.11.2023; ст. 1 Федерального закона </w:t>
            </w:r>
            <w:hyperlink r:id="rId33" w:anchor="/document/99/901763361">
              <w:r w:rsidRPr="00580CFD">
                <w:rPr>
                  <w:rFonts w:ascii="Verdana" w:eastAsia="Verdana" w:hAnsi="Verdana" w:cs="Verdana"/>
                  <w:color w:val="1155CC"/>
                  <w:sz w:val="21"/>
                  <w:szCs w:val="21"/>
                  <w:u w:val="single"/>
                </w:rPr>
                <w:t>от 19.06.2000 № 82-ФЗ</w:t>
              </w:r>
            </w:hyperlink>
            <w:r w:rsidRPr="00580CFD">
              <w:rPr>
                <w:sz w:val="21"/>
                <w:szCs w:val="21"/>
              </w:rPr>
              <w:t>; ст. 1 Федерального закона от 27.11.2023 № 548-ФЗ; Федеральный закон от 29.10.2024 № 365-ФЗ</w:t>
            </w:r>
          </w:p>
        </w:tc>
      </w:tr>
      <w:tr w:rsidR="00BF5728" w14:paraId="3C919665" w14:textId="77777777" w:rsidTr="001F179E">
        <w:trPr>
          <w:trHeight w:val="1686"/>
        </w:trPr>
        <w:tc>
          <w:tcPr>
            <w:tcW w:w="1555" w:type="dxa"/>
            <w:shd w:val="clear" w:color="auto" w:fill="auto"/>
            <w:tcMar>
              <w:top w:w="0" w:type="dxa"/>
              <w:left w:w="0" w:type="dxa"/>
              <w:bottom w:w="0" w:type="dxa"/>
              <w:right w:w="0" w:type="dxa"/>
            </w:tcMar>
          </w:tcPr>
          <w:p w14:paraId="6DF41F9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Дагестан</w:t>
            </w:r>
          </w:p>
        </w:tc>
        <w:tc>
          <w:tcPr>
            <w:tcW w:w="850" w:type="dxa"/>
            <w:shd w:val="clear" w:color="auto" w:fill="auto"/>
            <w:tcMar>
              <w:top w:w="0" w:type="dxa"/>
              <w:left w:w="0" w:type="dxa"/>
              <w:bottom w:w="0" w:type="dxa"/>
              <w:right w:w="0" w:type="dxa"/>
            </w:tcMar>
          </w:tcPr>
          <w:p w14:paraId="496D972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05</w:t>
            </w:r>
          </w:p>
        </w:tc>
        <w:tc>
          <w:tcPr>
            <w:tcW w:w="2552" w:type="dxa"/>
            <w:shd w:val="clear" w:color="auto" w:fill="auto"/>
            <w:tcMar>
              <w:top w:w="0" w:type="dxa"/>
              <w:left w:w="0" w:type="dxa"/>
              <w:bottom w:w="0" w:type="dxa"/>
              <w:right w:w="0" w:type="dxa"/>
            </w:tcMar>
          </w:tcPr>
          <w:p w14:paraId="0C4BF01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58472635"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3CFB7608" w14:textId="77777777" w:rsidTr="001F179E">
        <w:trPr>
          <w:trHeight w:val="2263"/>
        </w:trPr>
        <w:tc>
          <w:tcPr>
            <w:tcW w:w="1555" w:type="dxa"/>
            <w:shd w:val="clear" w:color="auto" w:fill="auto"/>
            <w:tcMar>
              <w:top w:w="0" w:type="dxa"/>
              <w:left w:w="0" w:type="dxa"/>
              <w:bottom w:w="0" w:type="dxa"/>
              <w:right w:w="0" w:type="dxa"/>
            </w:tcMar>
          </w:tcPr>
          <w:p w14:paraId="3843840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Ингушетия</w:t>
            </w:r>
          </w:p>
        </w:tc>
        <w:tc>
          <w:tcPr>
            <w:tcW w:w="850" w:type="dxa"/>
            <w:shd w:val="clear" w:color="auto" w:fill="auto"/>
            <w:tcMar>
              <w:top w:w="0" w:type="dxa"/>
              <w:left w:w="0" w:type="dxa"/>
              <w:bottom w:w="0" w:type="dxa"/>
              <w:right w:w="0" w:type="dxa"/>
            </w:tcMar>
          </w:tcPr>
          <w:p w14:paraId="112D94A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06</w:t>
            </w:r>
          </w:p>
        </w:tc>
        <w:tc>
          <w:tcPr>
            <w:tcW w:w="2552" w:type="dxa"/>
            <w:shd w:val="clear" w:color="auto" w:fill="auto"/>
            <w:tcMar>
              <w:top w:w="0" w:type="dxa"/>
              <w:left w:w="0" w:type="dxa"/>
              <w:bottom w:w="0" w:type="dxa"/>
              <w:right w:w="0" w:type="dxa"/>
            </w:tcMar>
          </w:tcPr>
          <w:p w14:paraId="1CACB1C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282CAA02"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1</w:t>
            </w:r>
          </w:p>
        </w:tc>
        <w:tc>
          <w:tcPr>
            <w:tcW w:w="5533" w:type="dxa"/>
            <w:shd w:val="clear" w:color="auto" w:fill="auto"/>
            <w:tcMar>
              <w:top w:w="0" w:type="dxa"/>
              <w:left w:w="0" w:type="dxa"/>
              <w:bottom w:w="0" w:type="dxa"/>
              <w:right w:w="0" w:type="dxa"/>
            </w:tcMar>
          </w:tcPr>
          <w:p w14:paraId="5482E797"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 xml:space="preserve">Соглашение на 2025 год пока не заключено; </w:t>
            </w:r>
            <w:r w:rsidRPr="00580CFD">
              <w:rPr>
                <w:rFonts w:ascii="Verdana" w:eastAsia="Verdana" w:hAnsi="Verdana" w:cs="Verdana"/>
                <w:sz w:val="21"/>
                <w:szCs w:val="21"/>
              </w:rPr>
              <w:t xml:space="preserve">Трехстороннее соглашение Правительства Республики Ингушетия от 27.12.2023; ст. 1 Федерального закона </w:t>
            </w:r>
            <w:hyperlink r:id="rId34" w:anchor="/document/99/901763361">
              <w:r w:rsidRPr="00580CFD">
                <w:rPr>
                  <w:rFonts w:ascii="Verdana" w:eastAsia="Verdana" w:hAnsi="Verdana" w:cs="Verdana"/>
                  <w:color w:val="1155CC"/>
                  <w:sz w:val="21"/>
                  <w:szCs w:val="21"/>
                  <w:u w:val="single"/>
                </w:rPr>
                <w:t>от 19.06.2000 № 82-ФЗ</w:t>
              </w:r>
            </w:hyperlink>
            <w:r w:rsidRPr="00580CFD">
              <w:rPr>
                <w:sz w:val="21"/>
                <w:szCs w:val="21"/>
              </w:rPr>
              <w:t>; ст. 1 Федерального закона от 27.11.2023 № 548-ФЗ; Федеральный закон от 29.10.2024 № 365-ФЗ</w:t>
            </w:r>
          </w:p>
        </w:tc>
      </w:tr>
      <w:tr w:rsidR="00BF5728" w14:paraId="68D8CC65" w14:textId="77777777" w:rsidTr="001F179E">
        <w:trPr>
          <w:trHeight w:val="2111"/>
        </w:trPr>
        <w:tc>
          <w:tcPr>
            <w:tcW w:w="1555" w:type="dxa"/>
            <w:shd w:val="clear" w:color="auto" w:fill="auto"/>
            <w:tcMar>
              <w:top w:w="0" w:type="dxa"/>
              <w:left w:w="0" w:type="dxa"/>
              <w:bottom w:w="0" w:type="dxa"/>
              <w:right w:w="0" w:type="dxa"/>
            </w:tcMar>
          </w:tcPr>
          <w:p w14:paraId="15EBD32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Северная Осетия — Алания</w:t>
            </w:r>
          </w:p>
        </w:tc>
        <w:tc>
          <w:tcPr>
            <w:tcW w:w="850" w:type="dxa"/>
            <w:shd w:val="clear" w:color="auto" w:fill="auto"/>
            <w:tcMar>
              <w:top w:w="0" w:type="dxa"/>
              <w:left w:w="0" w:type="dxa"/>
              <w:bottom w:w="0" w:type="dxa"/>
              <w:right w:w="0" w:type="dxa"/>
            </w:tcMar>
          </w:tcPr>
          <w:p w14:paraId="130FFBC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15</w:t>
            </w:r>
          </w:p>
        </w:tc>
        <w:tc>
          <w:tcPr>
            <w:tcW w:w="2552" w:type="dxa"/>
            <w:shd w:val="clear" w:color="auto" w:fill="auto"/>
            <w:tcMar>
              <w:top w:w="0" w:type="dxa"/>
              <w:left w:w="0" w:type="dxa"/>
              <w:bottom w:w="0" w:type="dxa"/>
              <w:right w:w="0" w:type="dxa"/>
            </w:tcMar>
          </w:tcPr>
          <w:p w14:paraId="673B9447"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7</w:t>
            </w:r>
          </w:p>
        </w:tc>
        <w:tc>
          <w:tcPr>
            <w:tcW w:w="5533" w:type="dxa"/>
            <w:shd w:val="clear" w:color="auto" w:fill="auto"/>
            <w:tcMar>
              <w:top w:w="0" w:type="dxa"/>
              <w:left w:w="0" w:type="dxa"/>
              <w:bottom w:w="0" w:type="dxa"/>
              <w:right w:w="0" w:type="dxa"/>
            </w:tcMar>
          </w:tcPr>
          <w:p w14:paraId="73B45975"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 xml:space="preserve">Региональное соглашение Правительства Республики Северная Осетия – Алания от 21.02.2024; ст. 1 Федерального закона </w:t>
            </w:r>
            <w:hyperlink r:id="rId35" w:anchor="/document/99/901763361">
              <w:r w:rsidRPr="00580CFD">
                <w:rPr>
                  <w:rFonts w:ascii="Verdana" w:eastAsia="Verdana" w:hAnsi="Verdana" w:cs="Verdana"/>
                  <w:color w:val="1155CC"/>
                  <w:sz w:val="21"/>
                  <w:szCs w:val="21"/>
                  <w:u w:val="single"/>
                </w:rPr>
                <w:t>от 19.06.2000 № 82-ФЗ</w:t>
              </w:r>
            </w:hyperlink>
            <w:r w:rsidRPr="00580CFD">
              <w:rPr>
                <w:sz w:val="21"/>
                <w:szCs w:val="21"/>
              </w:rPr>
              <w:t>; ст. 1 Федерального закона от 27.11.2023 № 548-ФЗ; Федеральный закон от 29.10.2024 № 365-ФЗ</w:t>
            </w:r>
          </w:p>
        </w:tc>
      </w:tr>
      <w:tr w:rsidR="00BF5728" w14:paraId="02B1C230" w14:textId="77777777" w:rsidTr="00347C83">
        <w:trPr>
          <w:trHeight w:val="706"/>
        </w:trPr>
        <w:tc>
          <w:tcPr>
            <w:tcW w:w="1555" w:type="dxa"/>
            <w:shd w:val="clear" w:color="auto" w:fill="auto"/>
            <w:tcMar>
              <w:top w:w="0" w:type="dxa"/>
              <w:left w:w="0" w:type="dxa"/>
              <w:bottom w:w="0" w:type="dxa"/>
              <w:right w:w="0" w:type="dxa"/>
            </w:tcMar>
          </w:tcPr>
          <w:p w14:paraId="6026384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Ставропольский край</w:t>
            </w:r>
          </w:p>
        </w:tc>
        <w:tc>
          <w:tcPr>
            <w:tcW w:w="850" w:type="dxa"/>
            <w:shd w:val="clear" w:color="auto" w:fill="auto"/>
            <w:tcMar>
              <w:top w:w="0" w:type="dxa"/>
              <w:left w:w="0" w:type="dxa"/>
              <w:bottom w:w="0" w:type="dxa"/>
              <w:right w:w="0" w:type="dxa"/>
            </w:tcMar>
          </w:tcPr>
          <w:p w14:paraId="354AB43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26</w:t>
            </w:r>
          </w:p>
        </w:tc>
        <w:tc>
          <w:tcPr>
            <w:tcW w:w="2552" w:type="dxa"/>
            <w:shd w:val="clear" w:color="auto" w:fill="auto"/>
            <w:tcMar>
              <w:top w:w="0" w:type="dxa"/>
              <w:left w:w="0" w:type="dxa"/>
              <w:bottom w:w="0" w:type="dxa"/>
              <w:right w:w="0" w:type="dxa"/>
            </w:tcMar>
          </w:tcPr>
          <w:p w14:paraId="0DF1994D" w14:textId="77777777" w:rsidR="00BF5728" w:rsidRDefault="00E91666">
            <w:pPr>
              <w:spacing w:before="240" w:after="240"/>
              <w:rPr>
                <w:rFonts w:ascii="Verdana" w:eastAsia="Verdana" w:hAnsi="Verdana" w:cs="Verdana"/>
                <w:sz w:val="21"/>
                <w:szCs w:val="21"/>
                <w:highlight w:val="yellow"/>
              </w:rPr>
            </w:pPr>
            <w:r w:rsidRPr="00347C83">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0892CC3C"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 xml:space="preserve">Распоряжение Правительства Ставропольского края от 09.02.2022 № 50-рп; ст. 1 Федерального закона от 19.06.2000 № 82-ФЗ; ст. 1 Федерального закона от </w:t>
            </w:r>
            <w:r w:rsidRPr="00580CFD">
              <w:rPr>
                <w:sz w:val="21"/>
                <w:szCs w:val="21"/>
              </w:rPr>
              <w:lastRenderedPageBreak/>
              <w:t>27.11.2023 № 548-ФЗ; Федеральный закон от 29.10.2024 № 365-ФЗ</w:t>
            </w:r>
          </w:p>
        </w:tc>
      </w:tr>
      <w:tr w:rsidR="00BF5728" w14:paraId="1D9F94F6" w14:textId="77777777" w:rsidTr="001F179E">
        <w:trPr>
          <w:trHeight w:val="3116"/>
        </w:trPr>
        <w:tc>
          <w:tcPr>
            <w:tcW w:w="1555" w:type="dxa"/>
            <w:shd w:val="clear" w:color="auto" w:fill="auto"/>
            <w:tcMar>
              <w:top w:w="0" w:type="dxa"/>
              <w:left w:w="0" w:type="dxa"/>
              <w:bottom w:w="0" w:type="dxa"/>
              <w:right w:w="0" w:type="dxa"/>
            </w:tcMar>
          </w:tcPr>
          <w:p w14:paraId="78735B3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Чеченская Республика</w:t>
            </w:r>
          </w:p>
        </w:tc>
        <w:tc>
          <w:tcPr>
            <w:tcW w:w="850" w:type="dxa"/>
            <w:shd w:val="clear" w:color="auto" w:fill="auto"/>
            <w:tcMar>
              <w:top w:w="0" w:type="dxa"/>
              <w:left w:w="0" w:type="dxa"/>
              <w:bottom w:w="0" w:type="dxa"/>
              <w:right w:w="0" w:type="dxa"/>
            </w:tcMar>
          </w:tcPr>
          <w:p w14:paraId="7C802F0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20</w:t>
            </w:r>
          </w:p>
        </w:tc>
        <w:tc>
          <w:tcPr>
            <w:tcW w:w="2552" w:type="dxa"/>
            <w:shd w:val="clear" w:color="auto" w:fill="auto"/>
            <w:tcMar>
              <w:top w:w="0" w:type="dxa"/>
              <w:left w:w="0" w:type="dxa"/>
              <w:bottom w:w="0" w:type="dxa"/>
              <w:right w:w="0" w:type="dxa"/>
            </w:tcMar>
          </w:tcPr>
          <w:p w14:paraId="5C98A6F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674A049B"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Соглашение Правительства Чеченской Республики, Республиканского объединения работодателей, Государственных органов и (или) других субъектов права от 12.12.2023 № б/н; Трехстороннее соглашение Правительства Чеченской Республики от 20.12.2022; ст. 1 Федерального закона от 19.06.2000 № 82-ФЗ; ст. 1 Федерального закона от 27.11.2023 № 548-ФЗ; Федеральный закон от 29.10.2024 № 365-ФЗ</w:t>
            </w:r>
          </w:p>
        </w:tc>
      </w:tr>
      <w:tr w:rsidR="00BF5728" w14:paraId="5AFD3C03" w14:textId="77777777" w:rsidTr="00283578">
        <w:trPr>
          <w:trHeight w:val="690"/>
        </w:trPr>
        <w:tc>
          <w:tcPr>
            <w:tcW w:w="10490" w:type="dxa"/>
            <w:gridSpan w:val="4"/>
            <w:shd w:val="clear" w:color="auto" w:fill="auto"/>
            <w:tcMar>
              <w:top w:w="0" w:type="dxa"/>
              <w:left w:w="0" w:type="dxa"/>
              <w:bottom w:w="0" w:type="dxa"/>
              <w:right w:w="0" w:type="dxa"/>
            </w:tcMar>
          </w:tcPr>
          <w:p w14:paraId="0E22755D"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Приволжский федеральный округ</w:t>
            </w:r>
          </w:p>
        </w:tc>
      </w:tr>
      <w:tr w:rsidR="00BF5728" w14:paraId="5F82F3C0" w14:textId="77777777" w:rsidTr="001F179E">
        <w:trPr>
          <w:trHeight w:val="2805"/>
        </w:trPr>
        <w:tc>
          <w:tcPr>
            <w:tcW w:w="1555" w:type="dxa"/>
            <w:shd w:val="clear" w:color="auto" w:fill="auto"/>
            <w:tcMar>
              <w:top w:w="0" w:type="dxa"/>
              <w:left w:w="0" w:type="dxa"/>
              <w:bottom w:w="0" w:type="dxa"/>
              <w:right w:w="0" w:type="dxa"/>
            </w:tcMar>
          </w:tcPr>
          <w:p w14:paraId="3FF4270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Кировская область</w:t>
            </w:r>
          </w:p>
        </w:tc>
        <w:tc>
          <w:tcPr>
            <w:tcW w:w="850" w:type="dxa"/>
            <w:shd w:val="clear" w:color="auto" w:fill="auto"/>
            <w:tcMar>
              <w:top w:w="0" w:type="dxa"/>
              <w:left w:w="0" w:type="dxa"/>
              <w:bottom w:w="0" w:type="dxa"/>
              <w:right w:w="0" w:type="dxa"/>
            </w:tcMar>
          </w:tcPr>
          <w:p w14:paraId="14899BD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43</w:t>
            </w:r>
          </w:p>
        </w:tc>
        <w:tc>
          <w:tcPr>
            <w:tcW w:w="2552" w:type="dxa"/>
            <w:shd w:val="clear" w:color="auto" w:fill="auto"/>
            <w:tcMar>
              <w:top w:w="0" w:type="dxa"/>
              <w:left w:w="0" w:type="dxa"/>
              <w:bottom w:w="0" w:type="dxa"/>
              <w:right w:w="0" w:type="dxa"/>
            </w:tcMar>
          </w:tcPr>
          <w:p w14:paraId="7E2B992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69A08E5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начисляется районный коэффициент за стаж работы в районах и местностях с особыми климатическими условиями</w:t>
            </w:r>
          </w:p>
        </w:tc>
        <w:tc>
          <w:tcPr>
            <w:tcW w:w="5533" w:type="dxa"/>
            <w:shd w:val="clear" w:color="auto" w:fill="auto"/>
            <w:tcMar>
              <w:top w:w="0" w:type="dxa"/>
              <w:left w:w="0" w:type="dxa"/>
              <w:bottom w:w="0" w:type="dxa"/>
              <w:right w:w="0" w:type="dxa"/>
            </w:tcMar>
          </w:tcPr>
          <w:p w14:paraId="4F829460" w14:textId="3B887529"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Соглашение Федерации профсоюзных организаций Кировской области, Правительства Кировской области от 13.12.2022</w:t>
            </w:r>
            <w:r w:rsidR="006B6AEA" w:rsidRPr="00580CFD">
              <w:rPr>
                <w:rFonts w:ascii="Verdana" w:eastAsia="Verdana" w:hAnsi="Verdana" w:cs="Verdana"/>
                <w:sz w:val="21"/>
                <w:szCs w:val="21"/>
                <w:lang w:val="ru-RU"/>
              </w:rPr>
              <w:t xml:space="preserve"> (с изменениями на 30.10.2024)</w:t>
            </w:r>
            <w:r w:rsidRPr="00580CFD">
              <w:rPr>
                <w:rFonts w:ascii="Verdana" w:eastAsia="Verdana" w:hAnsi="Verdana" w:cs="Verdana"/>
                <w:sz w:val="21"/>
                <w:szCs w:val="21"/>
              </w:rPr>
              <w:t xml:space="preserve">; ст. 1 Федерального закона от </w:t>
            </w:r>
            <w:hyperlink r:id="rId36" w:anchor="/document/99/901763361">
              <w:r w:rsidRPr="00580CFD">
                <w:rPr>
                  <w:rFonts w:ascii="Verdana" w:eastAsia="Verdana" w:hAnsi="Verdana" w:cs="Verdana"/>
                  <w:color w:val="1155CC"/>
                  <w:sz w:val="21"/>
                  <w:szCs w:val="21"/>
                  <w:u w:val="single"/>
                </w:rPr>
                <w:t>19.06.2000 № 82-ФЗ;</w:t>
              </w:r>
            </w:hyperlink>
            <w:r w:rsidRPr="00580CFD">
              <w:rPr>
                <w:sz w:val="21"/>
                <w:szCs w:val="21"/>
              </w:rPr>
              <w:t xml:space="preserve"> ст. 1 Федерального закона от 27.11.2023 № 548-ФЗ; Федеральный закон от 29.10.2024 № 365-ФЗ</w:t>
            </w:r>
          </w:p>
        </w:tc>
      </w:tr>
      <w:tr w:rsidR="00BF5728" w14:paraId="0470CBC3" w14:textId="77777777" w:rsidTr="001F179E">
        <w:trPr>
          <w:trHeight w:val="3051"/>
        </w:trPr>
        <w:tc>
          <w:tcPr>
            <w:tcW w:w="1555" w:type="dxa"/>
            <w:shd w:val="clear" w:color="auto" w:fill="auto"/>
            <w:tcMar>
              <w:top w:w="0" w:type="dxa"/>
              <w:left w:w="0" w:type="dxa"/>
              <w:bottom w:w="0" w:type="dxa"/>
              <w:right w:w="0" w:type="dxa"/>
            </w:tcMar>
          </w:tcPr>
          <w:p w14:paraId="3DCDF48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Нижегородская область</w:t>
            </w:r>
          </w:p>
        </w:tc>
        <w:tc>
          <w:tcPr>
            <w:tcW w:w="850" w:type="dxa"/>
            <w:shd w:val="clear" w:color="auto" w:fill="auto"/>
            <w:tcMar>
              <w:top w:w="0" w:type="dxa"/>
              <w:left w:w="0" w:type="dxa"/>
              <w:bottom w:w="0" w:type="dxa"/>
              <w:right w:w="0" w:type="dxa"/>
            </w:tcMar>
          </w:tcPr>
          <w:p w14:paraId="212AA87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52</w:t>
            </w:r>
          </w:p>
        </w:tc>
        <w:tc>
          <w:tcPr>
            <w:tcW w:w="2552" w:type="dxa"/>
            <w:shd w:val="clear" w:color="auto" w:fill="auto"/>
            <w:tcMar>
              <w:top w:w="0" w:type="dxa"/>
              <w:left w:w="0" w:type="dxa"/>
              <w:bottom w:w="0" w:type="dxa"/>
              <w:right w:w="0" w:type="dxa"/>
            </w:tcMar>
          </w:tcPr>
          <w:p w14:paraId="7C8E041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6F3FFA43" w14:textId="77777777" w:rsidR="00BF5728" w:rsidRPr="00580CFD" w:rsidRDefault="00E91666">
            <w:pPr>
              <w:spacing w:before="240" w:after="240"/>
              <w:rPr>
                <w:rFonts w:ascii="Verdana" w:eastAsia="Verdana" w:hAnsi="Verdana" w:cs="Verdana"/>
                <w:sz w:val="21"/>
                <w:szCs w:val="21"/>
              </w:rPr>
            </w:pPr>
            <w:r w:rsidRPr="00580CFD">
              <w:rPr>
                <w:sz w:val="21"/>
                <w:szCs w:val="21"/>
              </w:rPr>
              <w:t>Соглашение Правительства Нижегородской области, Нижегородского областного союза организаций профсоюзов «</w:t>
            </w:r>
            <w:proofErr w:type="spellStart"/>
            <w:r w:rsidRPr="00580CFD">
              <w:rPr>
                <w:sz w:val="21"/>
                <w:szCs w:val="21"/>
              </w:rPr>
              <w:t>Облсовпроф</w:t>
            </w:r>
            <w:proofErr w:type="spellEnd"/>
            <w:r w:rsidRPr="00580CFD">
              <w:rPr>
                <w:sz w:val="21"/>
                <w:szCs w:val="21"/>
              </w:rPr>
              <w:t>», Регионального объединения работодателей «Нижегородская ассоциация промышленников и предпринимателей» от 29.12.2023 № 327-П/590/А-418; ст. 1 Федерального закона от 19.06.2000 № 82-ФЗ; ст. 1 Федерального закона от 27.11.2023 № 548-ФЗ; Федеральный закон от 29.10.2024 № 365-ФЗ</w:t>
            </w:r>
          </w:p>
        </w:tc>
      </w:tr>
      <w:tr w:rsidR="00BF5728" w14:paraId="431D0246" w14:textId="77777777" w:rsidTr="001F179E">
        <w:trPr>
          <w:trHeight w:val="706"/>
        </w:trPr>
        <w:tc>
          <w:tcPr>
            <w:tcW w:w="1555" w:type="dxa"/>
            <w:shd w:val="clear" w:color="auto" w:fill="auto"/>
            <w:tcMar>
              <w:top w:w="0" w:type="dxa"/>
              <w:left w:w="0" w:type="dxa"/>
              <w:bottom w:w="0" w:type="dxa"/>
              <w:right w:w="0" w:type="dxa"/>
            </w:tcMar>
          </w:tcPr>
          <w:p w14:paraId="7645AF3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Оренбургская область</w:t>
            </w:r>
          </w:p>
        </w:tc>
        <w:tc>
          <w:tcPr>
            <w:tcW w:w="850" w:type="dxa"/>
            <w:shd w:val="clear" w:color="auto" w:fill="auto"/>
            <w:tcMar>
              <w:top w:w="0" w:type="dxa"/>
              <w:left w:w="0" w:type="dxa"/>
              <w:bottom w:w="0" w:type="dxa"/>
              <w:right w:w="0" w:type="dxa"/>
            </w:tcMar>
          </w:tcPr>
          <w:p w14:paraId="6A5F8D5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56</w:t>
            </w:r>
          </w:p>
        </w:tc>
        <w:tc>
          <w:tcPr>
            <w:tcW w:w="2552" w:type="dxa"/>
            <w:shd w:val="clear" w:color="auto" w:fill="auto"/>
            <w:tcMar>
              <w:top w:w="0" w:type="dxa"/>
              <w:left w:w="0" w:type="dxa"/>
              <w:bottom w:w="0" w:type="dxa"/>
              <w:right w:w="0" w:type="dxa"/>
            </w:tcMar>
          </w:tcPr>
          <w:p w14:paraId="6EBF5EE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3EA9E67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начисляется районный коэффициент за стаж работы в районах и местностях с особыми климатическими условиями</w:t>
            </w:r>
          </w:p>
        </w:tc>
        <w:tc>
          <w:tcPr>
            <w:tcW w:w="5533" w:type="dxa"/>
            <w:shd w:val="clear" w:color="auto" w:fill="auto"/>
            <w:tcMar>
              <w:top w:w="0" w:type="dxa"/>
              <w:left w:w="0" w:type="dxa"/>
              <w:bottom w:w="0" w:type="dxa"/>
              <w:right w:w="0" w:type="dxa"/>
            </w:tcMar>
          </w:tcPr>
          <w:p w14:paraId="16FB55F3"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3D3DD26F" w14:textId="77777777" w:rsidTr="001F179E">
        <w:trPr>
          <w:trHeight w:val="1530"/>
        </w:trPr>
        <w:tc>
          <w:tcPr>
            <w:tcW w:w="1555" w:type="dxa"/>
            <w:shd w:val="clear" w:color="auto" w:fill="auto"/>
            <w:tcMar>
              <w:top w:w="0" w:type="dxa"/>
              <w:left w:w="0" w:type="dxa"/>
              <w:bottom w:w="0" w:type="dxa"/>
              <w:right w:w="0" w:type="dxa"/>
            </w:tcMar>
          </w:tcPr>
          <w:p w14:paraId="4AED1DB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Пензенская область</w:t>
            </w:r>
          </w:p>
        </w:tc>
        <w:tc>
          <w:tcPr>
            <w:tcW w:w="850" w:type="dxa"/>
            <w:shd w:val="clear" w:color="auto" w:fill="auto"/>
            <w:tcMar>
              <w:top w:w="0" w:type="dxa"/>
              <w:left w:w="0" w:type="dxa"/>
              <w:bottom w:w="0" w:type="dxa"/>
              <w:right w:w="0" w:type="dxa"/>
            </w:tcMar>
          </w:tcPr>
          <w:p w14:paraId="0599804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58</w:t>
            </w:r>
          </w:p>
        </w:tc>
        <w:tc>
          <w:tcPr>
            <w:tcW w:w="2552" w:type="dxa"/>
            <w:shd w:val="clear" w:color="auto" w:fill="auto"/>
            <w:tcMar>
              <w:top w:w="0" w:type="dxa"/>
              <w:left w:w="0" w:type="dxa"/>
              <w:bottom w:w="0" w:type="dxa"/>
              <w:right w:w="0" w:type="dxa"/>
            </w:tcMar>
          </w:tcPr>
          <w:p w14:paraId="6CDAB6E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1DA77B9C"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68B7B5D5" w14:textId="77777777" w:rsidTr="001F179E">
        <w:trPr>
          <w:trHeight w:val="5355"/>
        </w:trPr>
        <w:tc>
          <w:tcPr>
            <w:tcW w:w="1555" w:type="dxa"/>
            <w:shd w:val="clear" w:color="auto" w:fill="auto"/>
            <w:tcMar>
              <w:top w:w="0" w:type="dxa"/>
              <w:left w:w="0" w:type="dxa"/>
              <w:bottom w:w="0" w:type="dxa"/>
              <w:right w:w="0" w:type="dxa"/>
            </w:tcMar>
          </w:tcPr>
          <w:p w14:paraId="07BEC01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Башкортостан</w:t>
            </w:r>
          </w:p>
        </w:tc>
        <w:tc>
          <w:tcPr>
            <w:tcW w:w="850" w:type="dxa"/>
            <w:shd w:val="clear" w:color="auto" w:fill="auto"/>
            <w:tcMar>
              <w:top w:w="0" w:type="dxa"/>
              <w:left w:w="0" w:type="dxa"/>
              <w:bottom w:w="0" w:type="dxa"/>
              <w:right w:w="0" w:type="dxa"/>
            </w:tcMar>
          </w:tcPr>
          <w:p w14:paraId="3BDC356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02</w:t>
            </w:r>
          </w:p>
        </w:tc>
        <w:tc>
          <w:tcPr>
            <w:tcW w:w="2552" w:type="dxa"/>
            <w:shd w:val="clear" w:color="auto" w:fill="auto"/>
            <w:tcMar>
              <w:top w:w="0" w:type="dxa"/>
              <w:left w:w="0" w:type="dxa"/>
              <w:bottom w:w="0" w:type="dxa"/>
              <w:right w:w="0" w:type="dxa"/>
            </w:tcMar>
          </w:tcPr>
          <w:p w14:paraId="09F9A4B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В размере 1,057 МРОТ, установленного федеральным законом, нормативно-правовыми актами Правительства РФ без учета выплат, производимых в соответствии со статьями 148, 151, 152, 153, 154 ТК</w:t>
            </w:r>
          </w:p>
          <w:p w14:paraId="493089FF"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26</w:t>
            </w:r>
          </w:p>
          <w:p w14:paraId="662AD81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начисляется районный коэффициент, который действует в Республике</w:t>
            </w:r>
          </w:p>
        </w:tc>
        <w:tc>
          <w:tcPr>
            <w:tcW w:w="5533" w:type="dxa"/>
            <w:shd w:val="clear" w:color="auto" w:fill="auto"/>
            <w:tcMar>
              <w:top w:w="0" w:type="dxa"/>
              <w:left w:w="0" w:type="dxa"/>
              <w:bottom w:w="0" w:type="dxa"/>
              <w:right w:w="0" w:type="dxa"/>
            </w:tcMar>
          </w:tcPr>
          <w:p w14:paraId="14B11678"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 xml:space="preserve">Соглашение Правительства Республики Башкортостан, Федерации профсоюзов Республики Башкортостан, Объединения работодателей Республики Башкортостан от 28.12.2022; республиканское соглашение Федерации профсоюзов Республики Башкортостан, Правительства Республики Башкортостан, Объединения работодателей Республики Башкортостан от 14.11.2022; ст. 1 Федерального закона от </w:t>
            </w:r>
            <w:hyperlink r:id="rId37" w:anchor="/document/99/901763361">
              <w:r w:rsidRPr="00580CFD">
                <w:rPr>
                  <w:rFonts w:ascii="Verdana" w:eastAsia="Verdana" w:hAnsi="Verdana" w:cs="Verdana"/>
                  <w:color w:val="1155CC"/>
                  <w:sz w:val="21"/>
                  <w:szCs w:val="21"/>
                  <w:u w:val="single"/>
                </w:rPr>
                <w:t>19.06.2000 № 82-ФЗ</w:t>
              </w:r>
            </w:hyperlink>
            <w:r w:rsidRPr="00580CFD">
              <w:rPr>
                <w:sz w:val="21"/>
                <w:szCs w:val="21"/>
              </w:rPr>
              <w:t>; ст. 1 Федерального закона от 27.11.2023 № 548-ФЗ; Федеральный закон от 29.10.2024 № 365-ФЗ</w:t>
            </w:r>
          </w:p>
        </w:tc>
      </w:tr>
      <w:tr w:rsidR="00BF5728" w14:paraId="5A05CE81" w14:textId="77777777" w:rsidTr="001F179E">
        <w:trPr>
          <w:trHeight w:val="2504"/>
        </w:trPr>
        <w:tc>
          <w:tcPr>
            <w:tcW w:w="1555" w:type="dxa"/>
            <w:shd w:val="clear" w:color="auto" w:fill="auto"/>
            <w:tcMar>
              <w:top w:w="0" w:type="dxa"/>
              <w:left w:w="0" w:type="dxa"/>
              <w:bottom w:w="0" w:type="dxa"/>
              <w:right w:w="0" w:type="dxa"/>
            </w:tcMar>
          </w:tcPr>
          <w:p w14:paraId="6AC7AE1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Марий Эл</w:t>
            </w:r>
          </w:p>
        </w:tc>
        <w:tc>
          <w:tcPr>
            <w:tcW w:w="850" w:type="dxa"/>
            <w:shd w:val="clear" w:color="auto" w:fill="auto"/>
            <w:tcMar>
              <w:top w:w="0" w:type="dxa"/>
              <w:left w:w="0" w:type="dxa"/>
              <w:bottom w:w="0" w:type="dxa"/>
              <w:right w:w="0" w:type="dxa"/>
            </w:tcMar>
          </w:tcPr>
          <w:p w14:paraId="096E1F3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12</w:t>
            </w:r>
          </w:p>
        </w:tc>
        <w:tc>
          <w:tcPr>
            <w:tcW w:w="2552" w:type="dxa"/>
            <w:shd w:val="clear" w:color="auto" w:fill="auto"/>
            <w:tcMar>
              <w:top w:w="0" w:type="dxa"/>
              <w:left w:w="0" w:type="dxa"/>
              <w:bottom w:w="0" w:type="dxa"/>
              <w:right w:w="0" w:type="dxa"/>
            </w:tcMar>
          </w:tcPr>
          <w:p w14:paraId="60B054D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67B3064E" w14:textId="77777777" w:rsidR="00BF5728" w:rsidRPr="00580CFD" w:rsidRDefault="00E91666">
            <w:pPr>
              <w:spacing w:before="240" w:after="240"/>
              <w:rPr>
                <w:rFonts w:ascii="Verdana" w:eastAsia="Verdana" w:hAnsi="Verdana" w:cs="Verdana"/>
                <w:color w:val="1155CC"/>
                <w:sz w:val="21"/>
                <w:szCs w:val="21"/>
                <w:u w:val="single"/>
              </w:rPr>
            </w:pPr>
            <w:r w:rsidRPr="00580CFD">
              <w:rPr>
                <w:sz w:val="21"/>
                <w:szCs w:val="21"/>
              </w:rPr>
              <w:t xml:space="preserve">Соглашение Правительства Республики Марий Эл, Объединения организации профсоюзов республики Марий Эл, Республиканского объединения работодателей республики Марий Эл от 07.10.2021; ст. 1 Федерального закона от 19.06.2000 № 82-ФЗ; ст. 1 Федерального закона </w:t>
            </w:r>
            <w:hyperlink r:id="rId38" w:anchor="/document/99/1304119085">
              <w:r w:rsidRPr="00580CFD">
                <w:rPr>
                  <w:rFonts w:ascii="Verdana" w:eastAsia="Verdana" w:hAnsi="Verdana" w:cs="Verdana"/>
                  <w:color w:val="1155CC"/>
                  <w:sz w:val="21"/>
                  <w:szCs w:val="21"/>
                  <w:u w:val="single"/>
                </w:rPr>
                <w:t>от 27.11.2023 № 548-ФЗ;</w:t>
              </w:r>
            </w:hyperlink>
            <w:hyperlink r:id="rId39"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4A8864C9" w14:textId="77777777" w:rsidTr="001F179E">
        <w:trPr>
          <w:trHeight w:val="2824"/>
        </w:trPr>
        <w:tc>
          <w:tcPr>
            <w:tcW w:w="1555" w:type="dxa"/>
            <w:shd w:val="clear" w:color="auto" w:fill="auto"/>
            <w:tcMar>
              <w:top w:w="0" w:type="dxa"/>
              <w:left w:w="0" w:type="dxa"/>
              <w:bottom w:w="0" w:type="dxa"/>
              <w:right w:w="0" w:type="dxa"/>
            </w:tcMar>
          </w:tcPr>
          <w:p w14:paraId="2BD0017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Мордовия</w:t>
            </w:r>
          </w:p>
        </w:tc>
        <w:tc>
          <w:tcPr>
            <w:tcW w:w="850" w:type="dxa"/>
            <w:shd w:val="clear" w:color="auto" w:fill="auto"/>
            <w:tcMar>
              <w:top w:w="0" w:type="dxa"/>
              <w:left w:w="0" w:type="dxa"/>
              <w:bottom w:w="0" w:type="dxa"/>
              <w:right w:w="0" w:type="dxa"/>
            </w:tcMar>
          </w:tcPr>
          <w:p w14:paraId="65D5A49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13</w:t>
            </w:r>
          </w:p>
        </w:tc>
        <w:tc>
          <w:tcPr>
            <w:tcW w:w="2552" w:type="dxa"/>
            <w:shd w:val="clear" w:color="auto" w:fill="auto"/>
            <w:tcMar>
              <w:top w:w="0" w:type="dxa"/>
              <w:left w:w="0" w:type="dxa"/>
              <w:bottom w:w="0" w:type="dxa"/>
              <w:right w:w="0" w:type="dxa"/>
            </w:tcMar>
          </w:tcPr>
          <w:p w14:paraId="501958E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77747A65" w14:textId="77777777" w:rsidR="00BF5728" w:rsidRPr="00580CFD" w:rsidRDefault="00E91666">
            <w:pPr>
              <w:spacing w:before="240" w:after="240"/>
              <w:rPr>
                <w:rFonts w:ascii="Verdana" w:eastAsia="Verdana" w:hAnsi="Verdana" w:cs="Verdana"/>
                <w:color w:val="1155CC"/>
                <w:sz w:val="21"/>
                <w:szCs w:val="21"/>
                <w:u w:val="single"/>
              </w:rPr>
            </w:pPr>
            <w:r w:rsidRPr="00580CFD">
              <w:rPr>
                <w:sz w:val="21"/>
                <w:szCs w:val="21"/>
              </w:rPr>
              <w:t xml:space="preserve">Соглашение Правительства Республики Мордовия, Федерации профсоюзов Республики Мордовия, Регионального объединения работодателей «Союз промышленников и предпринимателей» Республики Мордовия от 27.12.2021; ст. 1 Федерального закона от 19.06.2000 № 82-ФЗ; ст. 1 Федерального закона от </w:t>
            </w:r>
            <w:hyperlink r:id="rId40" w:anchor="/document/99/1304119085">
              <w:r w:rsidRPr="00580CFD">
                <w:rPr>
                  <w:rFonts w:ascii="Verdana" w:eastAsia="Verdana" w:hAnsi="Verdana" w:cs="Verdana"/>
                  <w:color w:val="1155CC"/>
                  <w:sz w:val="21"/>
                  <w:szCs w:val="21"/>
                  <w:u w:val="single"/>
                </w:rPr>
                <w:t>27.11.2023 № 548-ФЗ;</w:t>
              </w:r>
            </w:hyperlink>
            <w:hyperlink r:id="rId41"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3144C1CF" w14:textId="77777777" w:rsidTr="001F179E">
        <w:trPr>
          <w:trHeight w:val="706"/>
        </w:trPr>
        <w:tc>
          <w:tcPr>
            <w:tcW w:w="1555" w:type="dxa"/>
            <w:shd w:val="clear" w:color="auto" w:fill="auto"/>
            <w:tcMar>
              <w:top w:w="0" w:type="dxa"/>
              <w:left w:w="0" w:type="dxa"/>
              <w:bottom w:w="0" w:type="dxa"/>
              <w:right w:w="0" w:type="dxa"/>
            </w:tcMar>
          </w:tcPr>
          <w:p w14:paraId="6D8F42A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Татарстан</w:t>
            </w:r>
          </w:p>
        </w:tc>
        <w:tc>
          <w:tcPr>
            <w:tcW w:w="850" w:type="dxa"/>
            <w:shd w:val="clear" w:color="auto" w:fill="auto"/>
            <w:tcMar>
              <w:top w:w="0" w:type="dxa"/>
              <w:left w:w="0" w:type="dxa"/>
              <w:bottom w:w="0" w:type="dxa"/>
              <w:right w:w="0" w:type="dxa"/>
            </w:tcMar>
          </w:tcPr>
          <w:p w14:paraId="2BFD772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16</w:t>
            </w:r>
          </w:p>
        </w:tc>
        <w:tc>
          <w:tcPr>
            <w:tcW w:w="2552" w:type="dxa"/>
            <w:shd w:val="clear" w:color="auto" w:fill="auto"/>
            <w:tcMar>
              <w:top w:w="0" w:type="dxa"/>
              <w:left w:w="0" w:type="dxa"/>
              <w:bottom w:w="0" w:type="dxa"/>
              <w:right w:w="0" w:type="dxa"/>
            </w:tcMar>
          </w:tcPr>
          <w:p w14:paraId="35D210A1"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4</w:t>
            </w:r>
          </w:p>
          <w:p w14:paraId="56D4C010"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1</w:t>
            </w:r>
          </w:p>
        </w:tc>
        <w:tc>
          <w:tcPr>
            <w:tcW w:w="5533" w:type="dxa"/>
            <w:shd w:val="clear" w:color="auto" w:fill="auto"/>
            <w:tcMar>
              <w:top w:w="0" w:type="dxa"/>
              <w:left w:w="0" w:type="dxa"/>
              <w:bottom w:w="0" w:type="dxa"/>
              <w:right w:w="0" w:type="dxa"/>
            </w:tcMar>
          </w:tcPr>
          <w:p w14:paraId="3AD8FBE8" w14:textId="77777777" w:rsidR="00BF5728" w:rsidRPr="00580CFD" w:rsidRDefault="00E91666">
            <w:pPr>
              <w:spacing w:before="240" w:after="240"/>
              <w:rPr>
                <w:rFonts w:ascii="Verdana" w:eastAsia="Verdana" w:hAnsi="Verdana" w:cs="Verdana"/>
                <w:color w:val="1155CC"/>
                <w:sz w:val="21"/>
                <w:szCs w:val="21"/>
                <w:u w:val="single"/>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 xml:space="preserve">Соглашение Федерации профсоюзов Республики Татарстан, Кабинета Министров Республики Татарстан, Координационного совета объединений работодателей Республики Татарстан от 27.12.2023 № 1151-с; ст. 1 Федерального закона от 19.06.2000 № 82-ФЗ; ст. 1 </w:t>
            </w:r>
            <w:r w:rsidRPr="00580CFD">
              <w:rPr>
                <w:sz w:val="21"/>
                <w:szCs w:val="21"/>
              </w:rPr>
              <w:lastRenderedPageBreak/>
              <w:t xml:space="preserve">Федерального закона от </w:t>
            </w:r>
            <w:hyperlink r:id="rId42" w:anchor="/document/99/1304119085">
              <w:r w:rsidRPr="00580CFD">
                <w:rPr>
                  <w:rFonts w:ascii="Verdana" w:eastAsia="Verdana" w:hAnsi="Verdana" w:cs="Verdana"/>
                  <w:color w:val="1155CC"/>
                  <w:sz w:val="21"/>
                  <w:szCs w:val="21"/>
                  <w:u w:val="single"/>
                </w:rPr>
                <w:t>27.11.2023 № 548-ФЗ;</w:t>
              </w:r>
            </w:hyperlink>
            <w:hyperlink r:id="rId43"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167127D6" w14:textId="77777777" w:rsidTr="001F179E">
        <w:trPr>
          <w:trHeight w:val="1530"/>
        </w:trPr>
        <w:tc>
          <w:tcPr>
            <w:tcW w:w="1555" w:type="dxa"/>
            <w:shd w:val="clear" w:color="auto" w:fill="auto"/>
            <w:tcMar>
              <w:top w:w="0" w:type="dxa"/>
              <w:left w:w="0" w:type="dxa"/>
              <w:bottom w:w="0" w:type="dxa"/>
              <w:right w:w="0" w:type="dxa"/>
            </w:tcMar>
          </w:tcPr>
          <w:p w14:paraId="35CBE37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Самарская область</w:t>
            </w:r>
          </w:p>
        </w:tc>
        <w:tc>
          <w:tcPr>
            <w:tcW w:w="850" w:type="dxa"/>
            <w:shd w:val="clear" w:color="auto" w:fill="auto"/>
            <w:tcMar>
              <w:top w:w="0" w:type="dxa"/>
              <w:left w:w="0" w:type="dxa"/>
              <w:bottom w:w="0" w:type="dxa"/>
              <w:right w:w="0" w:type="dxa"/>
            </w:tcMar>
          </w:tcPr>
          <w:p w14:paraId="69E207B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63</w:t>
            </w:r>
          </w:p>
        </w:tc>
        <w:tc>
          <w:tcPr>
            <w:tcW w:w="2552" w:type="dxa"/>
            <w:shd w:val="clear" w:color="auto" w:fill="auto"/>
            <w:tcMar>
              <w:top w:w="0" w:type="dxa"/>
              <w:left w:w="0" w:type="dxa"/>
              <w:bottom w:w="0" w:type="dxa"/>
              <w:right w:w="0" w:type="dxa"/>
            </w:tcMar>
          </w:tcPr>
          <w:p w14:paraId="1F4F269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3A88354A"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1FB11F13" w14:textId="77777777" w:rsidTr="001F179E">
        <w:trPr>
          <w:trHeight w:val="2728"/>
        </w:trPr>
        <w:tc>
          <w:tcPr>
            <w:tcW w:w="1555" w:type="dxa"/>
            <w:shd w:val="clear" w:color="auto" w:fill="auto"/>
            <w:tcMar>
              <w:top w:w="0" w:type="dxa"/>
              <w:left w:w="0" w:type="dxa"/>
              <w:bottom w:w="0" w:type="dxa"/>
              <w:right w:w="0" w:type="dxa"/>
            </w:tcMar>
          </w:tcPr>
          <w:p w14:paraId="0E11E8F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Саратовская область</w:t>
            </w:r>
          </w:p>
        </w:tc>
        <w:tc>
          <w:tcPr>
            <w:tcW w:w="850" w:type="dxa"/>
            <w:shd w:val="clear" w:color="auto" w:fill="auto"/>
            <w:tcMar>
              <w:top w:w="0" w:type="dxa"/>
              <w:left w:w="0" w:type="dxa"/>
              <w:bottom w:w="0" w:type="dxa"/>
              <w:right w:w="0" w:type="dxa"/>
            </w:tcMar>
          </w:tcPr>
          <w:p w14:paraId="6022928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64</w:t>
            </w:r>
          </w:p>
        </w:tc>
        <w:tc>
          <w:tcPr>
            <w:tcW w:w="2552" w:type="dxa"/>
            <w:shd w:val="clear" w:color="auto" w:fill="auto"/>
            <w:tcMar>
              <w:top w:w="0" w:type="dxa"/>
              <w:left w:w="0" w:type="dxa"/>
              <w:bottom w:w="0" w:type="dxa"/>
              <w:right w:w="0" w:type="dxa"/>
            </w:tcMar>
          </w:tcPr>
          <w:p w14:paraId="295D6173"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 xml:space="preserve">22 440 </w:t>
            </w:r>
            <w:r>
              <w:rPr>
                <w:rFonts w:ascii="Verdana" w:eastAsia="Verdana" w:hAnsi="Verdana" w:cs="Verdana"/>
                <w:sz w:val="21"/>
                <w:szCs w:val="21"/>
                <w:vertAlign w:val="superscript"/>
              </w:rPr>
              <w:t>4</w:t>
            </w:r>
          </w:p>
          <w:p w14:paraId="7E704906"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24</w:t>
            </w:r>
          </w:p>
        </w:tc>
        <w:tc>
          <w:tcPr>
            <w:tcW w:w="5533" w:type="dxa"/>
            <w:shd w:val="clear" w:color="auto" w:fill="auto"/>
            <w:tcMar>
              <w:top w:w="0" w:type="dxa"/>
              <w:left w:w="0" w:type="dxa"/>
              <w:bottom w:w="0" w:type="dxa"/>
              <w:right w:w="0" w:type="dxa"/>
            </w:tcMar>
          </w:tcPr>
          <w:p w14:paraId="34AE59A0" w14:textId="77777777" w:rsidR="00BF5728" w:rsidRPr="00580CFD" w:rsidRDefault="00E91666">
            <w:pPr>
              <w:spacing w:before="240" w:after="240"/>
              <w:rPr>
                <w:rFonts w:ascii="Verdana" w:eastAsia="Verdana" w:hAnsi="Verdana" w:cs="Verdana"/>
                <w:color w:val="1155CC"/>
                <w:sz w:val="21"/>
                <w:szCs w:val="21"/>
                <w:u w:val="single"/>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 xml:space="preserve">Соглашение Правительства Саратовской области, Федерации профсоюзных организаций Саратовской области, Союза товаропроизводителей и работодателей Саратовской области от 09.10.2023; ст. 1 Федерального закона от 19.06.2000 № 82-ФЗ; ст. 1 Федерального закона </w:t>
            </w:r>
            <w:hyperlink r:id="rId44" w:anchor="/document/99/1304119085">
              <w:r w:rsidRPr="00580CFD">
                <w:rPr>
                  <w:rFonts w:ascii="Verdana" w:eastAsia="Verdana" w:hAnsi="Verdana" w:cs="Verdana"/>
                  <w:color w:val="1155CC"/>
                  <w:sz w:val="21"/>
                  <w:szCs w:val="21"/>
                  <w:u w:val="single"/>
                </w:rPr>
                <w:t>от 27.11.2023 № 548-ФЗ;</w:t>
              </w:r>
            </w:hyperlink>
            <w:hyperlink r:id="rId45"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5B08AF7A" w14:textId="77777777" w:rsidTr="001F179E">
        <w:trPr>
          <w:trHeight w:val="4335"/>
        </w:trPr>
        <w:tc>
          <w:tcPr>
            <w:tcW w:w="1555" w:type="dxa"/>
            <w:shd w:val="clear" w:color="auto" w:fill="auto"/>
            <w:tcMar>
              <w:top w:w="0" w:type="dxa"/>
              <w:left w:w="0" w:type="dxa"/>
              <w:bottom w:w="0" w:type="dxa"/>
              <w:right w:w="0" w:type="dxa"/>
            </w:tcMar>
          </w:tcPr>
          <w:p w14:paraId="6901EE7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Пермский край</w:t>
            </w:r>
          </w:p>
        </w:tc>
        <w:tc>
          <w:tcPr>
            <w:tcW w:w="850" w:type="dxa"/>
            <w:shd w:val="clear" w:color="auto" w:fill="auto"/>
            <w:tcMar>
              <w:top w:w="0" w:type="dxa"/>
              <w:left w:w="0" w:type="dxa"/>
              <w:bottom w:w="0" w:type="dxa"/>
              <w:right w:w="0" w:type="dxa"/>
            </w:tcMar>
          </w:tcPr>
          <w:p w14:paraId="0A26783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59</w:t>
            </w:r>
          </w:p>
        </w:tc>
        <w:tc>
          <w:tcPr>
            <w:tcW w:w="2552" w:type="dxa"/>
            <w:shd w:val="clear" w:color="auto" w:fill="auto"/>
            <w:tcMar>
              <w:top w:w="0" w:type="dxa"/>
              <w:left w:w="0" w:type="dxa"/>
              <w:bottom w:w="0" w:type="dxa"/>
              <w:right w:w="0" w:type="dxa"/>
            </w:tcMar>
          </w:tcPr>
          <w:p w14:paraId="00DFA5A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1EE314A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Крайнего Севера и приравненных к ним местностях, в районах и местностях с особыми климатическими условиями, которые действуют на территории края</w:t>
            </w:r>
          </w:p>
        </w:tc>
        <w:tc>
          <w:tcPr>
            <w:tcW w:w="5533" w:type="dxa"/>
            <w:shd w:val="clear" w:color="auto" w:fill="auto"/>
            <w:tcMar>
              <w:top w:w="0" w:type="dxa"/>
              <w:left w:w="0" w:type="dxa"/>
              <w:bottom w:w="0" w:type="dxa"/>
              <w:right w:w="0" w:type="dxa"/>
            </w:tcMar>
          </w:tcPr>
          <w:p w14:paraId="089BC607" w14:textId="77777777" w:rsidR="00BF5728" w:rsidRPr="00580CFD" w:rsidRDefault="00E91666">
            <w:pPr>
              <w:spacing w:before="240" w:after="240"/>
              <w:rPr>
                <w:rFonts w:ascii="Verdana" w:eastAsia="Verdana" w:hAnsi="Verdana" w:cs="Verdana"/>
                <w:color w:val="1155CC"/>
                <w:sz w:val="21"/>
                <w:szCs w:val="21"/>
                <w:u w:val="single"/>
              </w:rPr>
            </w:pPr>
            <w:r w:rsidRPr="00580CFD">
              <w:rPr>
                <w:sz w:val="21"/>
                <w:szCs w:val="21"/>
              </w:rPr>
              <w:t xml:space="preserve">Соглашение Пермского краевого союза организаций профсоюзов «Пермский </w:t>
            </w:r>
            <w:proofErr w:type="spellStart"/>
            <w:r w:rsidRPr="00580CFD">
              <w:rPr>
                <w:sz w:val="21"/>
                <w:szCs w:val="21"/>
              </w:rPr>
              <w:t>крайсовпроф</w:t>
            </w:r>
            <w:proofErr w:type="spellEnd"/>
            <w:r w:rsidRPr="00580CFD">
              <w:rPr>
                <w:sz w:val="21"/>
                <w:szCs w:val="21"/>
              </w:rPr>
              <w:t xml:space="preserve">», Правительства Пермского края, Союза промышленников и предпринимателей Пермского края «Сотрудничество» от 30.12.2019 № СЭД-01-45-50; ст. 1 Федерального закона от 19.06.2000 № 82-ФЗ; ст. 1 Федерального закона </w:t>
            </w:r>
            <w:hyperlink r:id="rId46" w:anchor="/document/99/1304119085">
              <w:r w:rsidRPr="00580CFD">
                <w:rPr>
                  <w:rFonts w:ascii="Verdana" w:eastAsia="Verdana" w:hAnsi="Verdana" w:cs="Verdana"/>
                  <w:color w:val="1155CC"/>
                  <w:sz w:val="21"/>
                  <w:szCs w:val="21"/>
                  <w:u w:val="single"/>
                </w:rPr>
                <w:t>от 27.11.2023 № 548-ФЗ;</w:t>
              </w:r>
            </w:hyperlink>
            <w:hyperlink r:id="rId47"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5E6D4E22" w14:textId="77777777" w:rsidTr="001F179E">
        <w:trPr>
          <w:trHeight w:val="3570"/>
        </w:trPr>
        <w:tc>
          <w:tcPr>
            <w:tcW w:w="1555" w:type="dxa"/>
            <w:shd w:val="clear" w:color="auto" w:fill="auto"/>
            <w:tcMar>
              <w:top w:w="0" w:type="dxa"/>
              <w:left w:w="0" w:type="dxa"/>
              <w:bottom w:w="0" w:type="dxa"/>
              <w:right w:w="0" w:type="dxa"/>
            </w:tcMar>
          </w:tcPr>
          <w:p w14:paraId="7740D4F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Удмуртская Республика</w:t>
            </w:r>
          </w:p>
        </w:tc>
        <w:tc>
          <w:tcPr>
            <w:tcW w:w="850" w:type="dxa"/>
            <w:shd w:val="clear" w:color="auto" w:fill="auto"/>
            <w:tcMar>
              <w:top w:w="0" w:type="dxa"/>
              <w:left w:w="0" w:type="dxa"/>
              <w:bottom w:w="0" w:type="dxa"/>
              <w:right w:w="0" w:type="dxa"/>
            </w:tcMar>
          </w:tcPr>
          <w:p w14:paraId="0D36F0A2"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18</w:t>
            </w:r>
          </w:p>
        </w:tc>
        <w:tc>
          <w:tcPr>
            <w:tcW w:w="2552" w:type="dxa"/>
            <w:shd w:val="clear" w:color="auto" w:fill="auto"/>
            <w:tcMar>
              <w:top w:w="0" w:type="dxa"/>
              <w:left w:w="0" w:type="dxa"/>
              <w:bottom w:w="0" w:type="dxa"/>
              <w:right w:w="0" w:type="dxa"/>
            </w:tcMar>
          </w:tcPr>
          <w:p w14:paraId="0FBA35B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r>
              <w:rPr>
                <w:rFonts w:ascii="Verdana" w:eastAsia="Verdana" w:hAnsi="Verdana" w:cs="Verdana"/>
                <w:sz w:val="21"/>
                <w:szCs w:val="21"/>
              </w:rPr>
              <w:br/>
              <w:t xml:space="preserve"> На эту сумму начисляется районный коэффициент 1,15, который действует в Республике</w:t>
            </w:r>
          </w:p>
          <w:p w14:paraId="75AB9687"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1</w:t>
            </w:r>
          </w:p>
        </w:tc>
        <w:tc>
          <w:tcPr>
            <w:tcW w:w="5533" w:type="dxa"/>
            <w:shd w:val="clear" w:color="auto" w:fill="auto"/>
            <w:tcMar>
              <w:top w:w="0" w:type="dxa"/>
              <w:left w:w="0" w:type="dxa"/>
              <w:bottom w:w="0" w:type="dxa"/>
              <w:right w:w="0" w:type="dxa"/>
            </w:tcMar>
          </w:tcPr>
          <w:p w14:paraId="52BAAC35" w14:textId="77777777" w:rsidR="00BF5728" w:rsidRPr="00580CFD" w:rsidRDefault="00E91666">
            <w:pPr>
              <w:spacing w:before="240" w:after="240"/>
              <w:rPr>
                <w:rFonts w:ascii="Verdana" w:eastAsia="Verdana" w:hAnsi="Verdana" w:cs="Verdana"/>
                <w:color w:val="1155CC"/>
                <w:sz w:val="21"/>
                <w:szCs w:val="21"/>
                <w:u w:val="single"/>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 xml:space="preserve">Региональное соглашение Правительства Удмуртской Республики, Федерации профсоюзов Удмуртской Республики от 15.01.2024 № АБ-01-85/2; ст. 1 Федерального закона от 19.06.2000 № 82-ФЗ; ст. 1 Федерального закона </w:t>
            </w:r>
            <w:hyperlink r:id="rId48" w:anchor="/document/99/1304119085">
              <w:r w:rsidRPr="00580CFD">
                <w:rPr>
                  <w:rFonts w:ascii="Verdana" w:eastAsia="Verdana" w:hAnsi="Verdana" w:cs="Verdana"/>
                  <w:color w:val="1155CC"/>
                  <w:sz w:val="21"/>
                  <w:szCs w:val="21"/>
                  <w:u w:val="single"/>
                </w:rPr>
                <w:t>от 27.11.2023 № 548-ФЗ;</w:t>
              </w:r>
            </w:hyperlink>
            <w:hyperlink r:id="rId49"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6F5BE7FA" w14:textId="77777777" w:rsidTr="00347C83">
        <w:trPr>
          <w:trHeight w:val="2549"/>
        </w:trPr>
        <w:tc>
          <w:tcPr>
            <w:tcW w:w="1555" w:type="dxa"/>
            <w:shd w:val="clear" w:color="auto" w:fill="auto"/>
            <w:tcMar>
              <w:top w:w="0" w:type="dxa"/>
              <w:left w:w="0" w:type="dxa"/>
              <w:bottom w:w="0" w:type="dxa"/>
              <w:right w:w="0" w:type="dxa"/>
            </w:tcMar>
          </w:tcPr>
          <w:p w14:paraId="225B693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Ульяновская область</w:t>
            </w:r>
          </w:p>
        </w:tc>
        <w:tc>
          <w:tcPr>
            <w:tcW w:w="850" w:type="dxa"/>
            <w:shd w:val="clear" w:color="auto" w:fill="auto"/>
            <w:tcMar>
              <w:top w:w="0" w:type="dxa"/>
              <w:left w:w="0" w:type="dxa"/>
              <w:bottom w:w="0" w:type="dxa"/>
              <w:right w:w="0" w:type="dxa"/>
            </w:tcMar>
          </w:tcPr>
          <w:p w14:paraId="27E0F87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73</w:t>
            </w:r>
          </w:p>
        </w:tc>
        <w:tc>
          <w:tcPr>
            <w:tcW w:w="2552" w:type="dxa"/>
            <w:shd w:val="clear" w:color="auto" w:fill="auto"/>
            <w:tcMar>
              <w:top w:w="0" w:type="dxa"/>
              <w:left w:w="0" w:type="dxa"/>
              <w:bottom w:w="0" w:type="dxa"/>
              <w:right w:w="0" w:type="dxa"/>
            </w:tcMar>
          </w:tcPr>
          <w:p w14:paraId="7CA7D22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22 4404</w:t>
            </w:r>
          </w:p>
          <w:p w14:paraId="4D3515FA"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1</w:t>
            </w:r>
          </w:p>
        </w:tc>
        <w:tc>
          <w:tcPr>
            <w:tcW w:w="5533" w:type="dxa"/>
            <w:shd w:val="clear" w:color="auto" w:fill="auto"/>
            <w:tcMar>
              <w:top w:w="0" w:type="dxa"/>
              <w:left w:w="0" w:type="dxa"/>
              <w:bottom w:w="0" w:type="dxa"/>
              <w:right w:w="0" w:type="dxa"/>
            </w:tcMar>
          </w:tcPr>
          <w:p w14:paraId="0898F782" w14:textId="77777777" w:rsidR="00BF5728" w:rsidRPr="00580CFD" w:rsidRDefault="00E91666">
            <w:pPr>
              <w:spacing w:before="240" w:after="240"/>
              <w:rPr>
                <w:rFonts w:ascii="Verdana" w:eastAsia="Verdana" w:hAnsi="Verdana" w:cs="Verdana"/>
                <w:color w:val="1155CC"/>
                <w:sz w:val="21"/>
                <w:szCs w:val="21"/>
                <w:u w:val="single"/>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 xml:space="preserve">Региональное соглашение Правительства Ульяновской области, Областного союза «Федерация профсоюзов Ульяновской области», Объединений работодателей Ульяновской области от 01.12.2023 № 108-ДП; ст. 1 Федерального закона от 19.06.2000 № 82-ФЗ; ст. 1 Федерального закона </w:t>
            </w:r>
            <w:hyperlink r:id="rId50" w:anchor="/document/99/1304119085">
              <w:r w:rsidRPr="00580CFD">
                <w:rPr>
                  <w:rFonts w:ascii="Verdana" w:eastAsia="Verdana" w:hAnsi="Verdana" w:cs="Verdana"/>
                  <w:color w:val="1155CC"/>
                  <w:sz w:val="21"/>
                  <w:szCs w:val="21"/>
                  <w:u w:val="single"/>
                </w:rPr>
                <w:t>от 27.11.2023 № 548-ФЗ;</w:t>
              </w:r>
            </w:hyperlink>
            <w:hyperlink r:id="rId51"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0387CE01" w14:textId="77777777" w:rsidTr="001F179E">
        <w:trPr>
          <w:trHeight w:val="2474"/>
        </w:trPr>
        <w:tc>
          <w:tcPr>
            <w:tcW w:w="1555" w:type="dxa"/>
            <w:shd w:val="clear" w:color="auto" w:fill="auto"/>
            <w:tcMar>
              <w:top w:w="0" w:type="dxa"/>
              <w:left w:w="0" w:type="dxa"/>
              <w:bottom w:w="0" w:type="dxa"/>
              <w:right w:w="0" w:type="dxa"/>
            </w:tcMar>
          </w:tcPr>
          <w:p w14:paraId="33DF530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Чувашская Республика</w:t>
            </w:r>
          </w:p>
        </w:tc>
        <w:tc>
          <w:tcPr>
            <w:tcW w:w="850" w:type="dxa"/>
            <w:shd w:val="clear" w:color="auto" w:fill="auto"/>
            <w:tcMar>
              <w:top w:w="0" w:type="dxa"/>
              <w:left w:w="0" w:type="dxa"/>
              <w:bottom w:w="0" w:type="dxa"/>
              <w:right w:w="0" w:type="dxa"/>
            </w:tcMar>
          </w:tcPr>
          <w:p w14:paraId="19816BC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21</w:t>
            </w:r>
          </w:p>
        </w:tc>
        <w:tc>
          <w:tcPr>
            <w:tcW w:w="2552" w:type="dxa"/>
            <w:shd w:val="clear" w:color="auto" w:fill="auto"/>
            <w:tcMar>
              <w:top w:w="0" w:type="dxa"/>
              <w:left w:w="0" w:type="dxa"/>
              <w:bottom w:w="0" w:type="dxa"/>
              <w:right w:w="0" w:type="dxa"/>
            </w:tcMar>
          </w:tcPr>
          <w:p w14:paraId="1511175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tc>
        <w:tc>
          <w:tcPr>
            <w:tcW w:w="5533" w:type="dxa"/>
            <w:shd w:val="clear" w:color="auto" w:fill="auto"/>
            <w:tcMar>
              <w:top w:w="0" w:type="dxa"/>
              <w:left w:w="0" w:type="dxa"/>
              <w:bottom w:w="0" w:type="dxa"/>
              <w:right w:w="0" w:type="dxa"/>
            </w:tcMar>
          </w:tcPr>
          <w:p w14:paraId="4BB8970E" w14:textId="77777777" w:rsidR="00BF5728" w:rsidRPr="00580CFD" w:rsidRDefault="00E91666">
            <w:pPr>
              <w:spacing w:before="240" w:after="240"/>
              <w:rPr>
                <w:rFonts w:ascii="Verdana" w:eastAsia="Verdana" w:hAnsi="Verdana" w:cs="Verdana"/>
                <w:sz w:val="21"/>
                <w:szCs w:val="21"/>
              </w:rPr>
            </w:pPr>
            <w:r w:rsidRPr="00580CFD">
              <w:rPr>
                <w:sz w:val="21"/>
                <w:szCs w:val="21"/>
              </w:rPr>
              <w:t>Соглашение Кабинета Министров Чувашской Республики, Регионального объединения работодателей Чувашской Республики, ЧУВАШРЕССОВПРОФА от 22.12.2022; ст. 1 Федерального закона от 19.06.2000 № 82-ФЗ; ст. 1 Федерального закона от 27.11.2023 № 548-ФЗ; Федеральный закон от 29.10.2024 № 365-ФЗ</w:t>
            </w:r>
          </w:p>
        </w:tc>
      </w:tr>
      <w:tr w:rsidR="00BF5728" w14:paraId="11969EDA" w14:textId="77777777" w:rsidTr="00283578">
        <w:trPr>
          <w:trHeight w:val="690"/>
        </w:trPr>
        <w:tc>
          <w:tcPr>
            <w:tcW w:w="10490" w:type="dxa"/>
            <w:gridSpan w:val="4"/>
            <w:shd w:val="clear" w:color="auto" w:fill="auto"/>
            <w:tcMar>
              <w:top w:w="0" w:type="dxa"/>
              <w:left w:w="0" w:type="dxa"/>
              <w:bottom w:w="0" w:type="dxa"/>
              <w:right w:w="0" w:type="dxa"/>
            </w:tcMar>
          </w:tcPr>
          <w:p w14:paraId="0BF6AEA5"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Уральский федеральный округ</w:t>
            </w:r>
          </w:p>
        </w:tc>
      </w:tr>
      <w:tr w:rsidR="00BF5728" w14:paraId="432FE1C5" w14:textId="77777777" w:rsidTr="001F179E">
        <w:trPr>
          <w:trHeight w:val="2748"/>
        </w:trPr>
        <w:tc>
          <w:tcPr>
            <w:tcW w:w="1555" w:type="dxa"/>
            <w:shd w:val="clear" w:color="auto" w:fill="auto"/>
            <w:tcMar>
              <w:top w:w="0" w:type="dxa"/>
              <w:left w:w="0" w:type="dxa"/>
              <w:bottom w:w="0" w:type="dxa"/>
              <w:right w:w="0" w:type="dxa"/>
            </w:tcMar>
          </w:tcPr>
          <w:p w14:paraId="5A58B96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Курганская область</w:t>
            </w:r>
          </w:p>
        </w:tc>
        <w:tc>
          <w:tcPr>
            <w:tcW w:w="850" w:type="dxa"/>
            <w:shd w:val="clear" w:color="auto" w:fill="auto"/>
            <w:tcMar>
              <w:top w:w="0" w:type="dxa"/>
              <w:left w:w="0" w:type="dxa"/>
              <w:bottom w:w="0" w:type="dxa"/>
              <w:right w:w="0" w:type="dxa"/>
            </w:tcMar>
          </w:tcPr>
          <w:p w14:paraId="18CE9F8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45</w:t>
            </w:r>
          </w:p>
        </w:tc>
        <w:tc>
          <w:tcPr>
            <w:tcW w:w="2552" w:type="dxa"/>
            <w:shd w:val="clear" w:color="auto" w:fill="auto"/>
            <w:tcMar>
              <w:top w:w="0" w:type="dxa"/>
              <w:left w:w="0" w:type="dxa"/>
              <w:bottom w:w="0" w:type="dxa"/>
              <w:right w:w="0" w:type="dxa"/>
            </w:tcMar>
          </w:tcPr>
          <w:p w14:paraId="49CBE852"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r>
              <w:rPr>
                <w:rFonts w:ascii="Verdana" w:eastAsia="Verdana" w:hAnsi="Verdana" w:cs="Verdana"/>
                <w:sz w:val="21"/>
                <w:szCs w:val="21"/>
              </w:rPr>
              <w:br/>
              <w:t xml:space="preserve"> На эту сумму начисляется районный коэффициент за стаж работы в районах и местностях с особыми климатическими условиями</w:t>
            </w:r>
          </w:p>
        </w:tc>
        <w:tc>
          <w:tcPr>
            <w:tcW w:w="5533" w:type="dxa"/>
            <w:shd w:val="clear" w:color="auto" w:fill="auto"/>
            <w:tcMar>
              <w:top w:w="0" w:type="dxa"/>
              <w:left w:w="0" w:type="dxa"/>
              <w:bottom w:w="0" w:type="dxa"/>
              <w:right w:w="0" w:type="dxa"/>
            </w:tcMar>
          </w:tcPr>
          <w:p w14:paraId="2E9C748C" w14:textId="77777777" w:rsidR="00BF5728" w:rsidRPr="00580CFD" w:rsidRDefault="00E91666">
            <w:pPr>
              <w:spacing w:before="240" w:after="240"/>
              <w:rPr>
                <w:rFonts w:ascii="Verdana" w:eastAsia="Verdana" w:hAnsi="Verdana" w:cs="Verdana"/>
                <w:color w:val="1155CC"/>
                <w:sz w:val="21"/>
                <w:szCs w:val="21"/>
                <w:u w:val="single"/>
              </w:rPr>
            </w:pPr>
            <w:r w:rsidRPr="00580CFD">
              <w:rPr>
                <w:sz w:val="21"/>
                <w:szCs w:val="21"/>
              </w:rPr>
              <w:t xml:space="preserve">Трехстороннее соглашение правительства Курганской области, Курганского регионального объединения работодателей «Союз промышленников и предпринимателей», Федерации профсоюзов Курганской области от 22.01.2020 № 1/20; ст. 1 Федерального закона от 19.06.2000 № 82-ФЗ; ст. 1 Федерального закона от </w:t>
            </w:r>
            <w:hyperlink r:id="rId52" w:anchor="/document/99/1304119085">
              <w:r w:rsidRPr="00580CFD">
                <w:rPr>
                  <w:rFonts w:ascii="Verdana" w:eastAsia="Verdana" w:hAnsi="Verdana" w:cs="Verdana"/>
                  <w:color w:val="1155CC"/>
                  <w:sz w:val="21"/>
                  <w:szCs w:val="21"/>
                  <w:u w:val="single"/>
                </w:rPr>
                <w:t>27.11.2023 № 548-ФЗ;</w:t>
              </w:r>
            </w:hyperlink>
            <w:hyperlink r:id="rId53"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6FC51276" w14:textId="77777777" w:rsidTr="001F179E">
        <w:trPr>
          <w:trHeight w:val="2790"/>
        </w:trPr>
        <w:tc>
          <w:tcPr>
            <w:tcW w:w="1555" w:type="dxa"/>
            <w:shd w:val="clear" w:color="auto" w:fill="auto"/>
            <w:tcMar>
              <w:top w:w="0" w:type="dxa"/>
              <w:left w:w="0" w:type="dxa"/>
              <w:bottom w:w="0" w:type="dxa"/>
              <w:right w:w="0" w:type="dxa"/>
            </w:tcMar>
          </w:tcPr>
          <w:p w14:paraId="1EF5244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Свердловская область</w:t>
            </w:r>
          </w:p>
        </w:tc>
        <w:tc>
          <w:tcPr>
            <w:tcW w:w="850" w:type="dxa"/>
            <w:shd w:val="clear" w:color="auto" w:fill="auto"/>
            <w:tcMar>
              <w:top w:w="0" w:type="dxa"/>
              <w:left w:w="0" w:type="dxa"/>
              <w:bottom w:w="0" w:type="dxa"/>
              <w:right w:w="0" w:type="dxa"/>
            </w:tcMar>
          </w:tcPr>
          <w:p w14:paraId="3D7D65E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66</w:t>
            </w:r>
          </w:p>
        </w:tc>
        <w:tc>
          <w:tcPr>
            <w:tcW w:w="2552" w:type="dxa"/>
            <w:shd w:val="clear" w:color="auto" w:fill="auto"/>
            <w:tcMar>
              <w:top w:w="0" w:type="dxa"/>
              <w:left w:w="0" w:type="dxa"/>
              <w:bottom w:w="0" w:type="dxa"/>
              <w:right w:w="0" w:type="dxa"/>
            </w:tcMar>
          </w:tcPr>
          <w:p w14:paraId="0EBA110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132CEEE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за стаж работы в районах и местностях с особыми климатическими условиями, которые действуют на территории области</w:t>
            </w:r>
          </w:p>
        </w:tc>
        <w:tc>
          <w:tcPr>
            <w:tcW w:w="5533" w:type="dxa"/>
            <w:shd w:val="clear" w:color="auto" w:fill="auto"/>
            <w:tcMar>
              <w:top w:w="0" w:type="dxa"/>
              <w:left w:w="0" w:type="dxa"/>
              <w:bottom w:w="0" w:type="dxa"/>
              <w:right w:w="0" w:type="dxa"/>
            </w:tcMar>
          </w:tcPr>
          <w:p w14:paraId="3DD6AD59"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2FFBBFA3" w14:textId="77777777" w:rsidTr="001F179E">
        <w:trPr>
          <w:trHeight w:val="1557"/>
        </w:trPr>
        <w:tc>
          <w:tcPr>
            <w:tcW w:w="1555" w:type="dxa"/>
            <w:shd w:val="clear" w:color="auto" w:fill="auto"/>
            <w:tcMar>
              <w:top w:w="0" w:type="dxa"/>
              <w:left w:w="0" w:type="dxa"/>
              <w:bottom w:w="0" w:type="dxa"/>
              <w:right w:w="0" w:type="dxa"/>
            </w:tcMar>
          </w:tcPr>
          <w:p w14:paraId="76621E9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Тюменская область</w:t>
            </w:r>
          </w:p>
        </w:tc>
        <w:tc>
          <w:tcPr>
            <w:tcW w:w="850" w:type="dxa"/>
            <w:shd w:val="clear" w:color="auto" w:fill="auto"/>
            <w:tcMar>
              <w:top w:w="0" w:type="dxa"/>
              <w:left w:w="0" w:type="dxa"/>
              <w:bottom w:w="0" w:type="dxa"/>
              <w:right w:w="0" w:type="dxa"/>
            </w:tcMar>
          </w:tcPr>
          <w:p w14:paraId="2D3D870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72</w:t>
            </w:r>
          </w:p>
        </w:tc>
        <w:tc>
          <w:tcPr>
            <w:tcW w:w="2552" w:type="dxa"/>
            <w:shd w:val="clear" w:color="auto" w:fill="auto"/>
            <w:tcMar>
              <w:top w:w="0" w:type="dxa"/>
              <w:left w:w="0" w:type="dxa"/>
              <w:bottom w:w="0" w:type="dxa"/>
              <w:right w:w="0" w:type="dxa"/>
            </w:tcMar>
          </w:tcPr>
          <w:p w14:paraId="2C71626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14D9850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На эту сумму начисляются районный коэффициент и процентная надбавка </w:t>
            </w:r>
            <w:r>
              <w:rPr>
                <w:rFonts w:ascii="Verdana" w:eastAsia="Verdana" w:hAnsi="Verdana" w:cs="Verdana"/>
                <w:sz w:val="21"/>
                <w:szCs w:val="21"/>
              </w:rPr>
              <w:lastRenderedPageBreak/>
              <w:t>за стаж работы в районах и местностях с особыми климатическими условиями</w:t>
            </w:r>
          </w:p>
        </w:tc>
        <w:tc>
          <w:tcPr>
            <w:tcW w:w="5533" w:type="dxa"/>
            <w:shd w:val="clear" w:color="auto" w:fill="auto"/>
            <w:tcMar>
              <w:top w:w="0" w:type="dxa"/>
              <w:left w:w="0" w:type="dxa"/>
              <w:bottom w:w="0" w:type="dxa"/>
              <w:right w:w="0" w:type="dxa"/>
            </w:tcMar>
          </w:tcPr>
          <w:p w14:paraId="77D1356E" w14:textId="77777777" w:rsidR="00BF5728" w:rsidRPr="00580CFD" w:rsidRDefault="00E91666">
            <w:pPr>
              <w:spacing w:before="240" w:after="240"/>
              <w:rPr>
                <w:rFonts w:ascii="Verdana" w:eastAsia="Verdana" w:hAnsi="Verdana" w:cs="Verdana"/>
                <w:color w:val="1155CC"/>
                <w:sz w:val="21"/>
                <w:szCs w:val="21"/>
                <w:u w:val="single"/>
              </w:rPr>
            </w:pPr>
            <w:r w:rsidRPr="00580CFD">
              <w:rPr>
                <w:sz w:val="21"/>
                <w:szCs w:val="21"/>
              </w:rPr>
              <w:lastRenderedPageBreak/>
              <w:t xml:space="preserve">Региональное соглашение Правительства Тюменской области, Тюменского межрегионального объединения организаций профсоюзов «Тюменский областной совет профессиональных союзов», Регионального объединения работодателей и Союз работодателей Тюменской области» от 31.10.2022; ст. 1 Федерального закона от 19.06.2000 № 82-ФЗ; ст. 1 Федерального </w:t>
            </w:r>
            <w:r w:rsidRPr="00580CFD">
              <w:rPr>
                <w:sz w:val="21"/>
                <w:szCs w:val="21"/>
              </w:rPr>
              <w:lastRenderedPageBreak/>
              <w:t xml:space="preserve">закона от </w:t>
            </w:r>
            <w:hyperlink r:id="rId54" w:anchor="/document/99/1304119085">
              <w:r w:rsidRPr="00580CFD">
                <w:rPr>
                  <w:rFonts w:ascii="Verdana" w:eastAsia="Verdana" w:hAnsi="Verdana" w:cs="Verdana"/>
                  <w:color w:val="1155CC"/>
                  <w:sz w:val="21"/>
                  <w:szCs w:val="21"/>
                  <w:u w:val="single"/>
                </w:rPr>
                <w:t>27.11.2023 № 548-ФЗ;</w:t>
              </w:r>
            </w:hyperlink>
            <w:hyperlink r:id="rId55"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01996673" w14:textId="77777777" w:rsidTr="001F179E">
        <w:trPr>
          <w:trHeight w:val="3824"/>
        </w:trPr>
        <w:tc>
          <w:tcPr>
            <w:tcW w:w="1555" w:type="dxa"/>
            <w:shd w:val="clear" w:color="auto" w:fill="auto"/>
            <w:tcMar>
              <w:top w:w="0" w:type="dxa"/>
              <w:left w:w="0" w:type="dxa"/>
              <w:bottom w:w="0" w:type="dxa"/>
              <w:right w:w="0" w:type="dxa"/>
            </w:tcMar>
          </w:tcPr>
          <w:p w14:paraId="67F3A1A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Ханты-Мансийский автономный округ — Югра</w:t>
            </w:r>
          </w:p>
        </w:tc>
        <w:tc>
          <w:tcPr>
            <w:tcW w:w="850" w:type="dxa"/>
            <w:shd w:val="clear" w:color="auto" w:fill="auto"/>
            <w:tcMar>
              <w:top w:w="0" w:type="dxa"/>
              <w:left w:w="0" w:type="dxa"/>
              <w:bottom w:w="0" w:type="dxa"/>
              <w:right w:w="0" w:type="dxa"/>
            </w:tcMar>
          </w:tcPr>
          <w:p w14:paraId="088DBB3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86</w:t>
            </w:r>
          </w:p>
        </w:tc>
        <w:tc>
          <w:tcPr>
            <w:tcW w:w="2552" w:type="dxa"/>
            <w:shd w:val="clear" w:color="auto" w:fill="auto"/>
            <w:tcMar>
              <w:top w:w="0" w:type="dxa"/>
              <w:left w:w="0" w:type="dxa"/>
              <w:bottom w:w="0" w:type="dxa"/>
              <w:right w:w="0" w:type="dxa"/>
            </w:tcMar>
          </w:tcPr>
          <w:p w14:paraId="4055141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1AF1672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Крайнего Севера и приравненных к ним местностях</w:t>
            </w:r>
          </w:p>
        </w:tc>
        <w:tc>
          <w:tcPr>
            <w:tcW w:w="5533" w:type="dxa"/>
            <w:shd w:val="clear" w:color="auto" w:fill="auto"/>
            <w:tcMar>
              <w:top w:w="0" w:type="dxa"/>
              <w:left w:w="0" w:type="dxa"/>
              <w:bottom w:w="0" w:type="dxa"/>
              <w:right w:w="0" w:type="dxa"/>
            </w:tcMar>
          </w:tcPr>
          <w:p w14:paraId="3A0F8CCD" w14:textId="77777777" w:rsidR="00BF5728" w:rsidRPr="00580CFD" w:rsidRDefault="00E91666">
            <w:pPr>
              <w:spacing w:before="240" w:after="240"/>
              <w:rPr>
                <w:rFonts w:ascii="Verdana" w:eastAsia="Verdana" w:hAnsi="Verdana" w:cs="Verdana"/>
                <w:color w:val="1155CC"/>
                <w:sz w:val="21"/>
                <w:szCs w:val="21"/>
                <w:u w:val="single"/>
              </w:rPr>
            </w:pPr>
            <w:r w:rsidRPr="00580CFD">
              <w:rPr>
                <w:sz w:val="21"/>
                <w:szCs w:val="21"/>
              </w:rPr>
              <w:t xml:space="preserve">Трехстороннее соглашение Правительства Ханты-Мансийского автономного округа – Югры, Объединения организаций профсоюзов Ханты-Мансийского автономного округа – Югры, Объединения работодателей Ханты-Мансийского автономного округа – Югры от 12.12.2022; ст. 1 Федерального закона от 19.06.2000 № 82-ФЗ; ст. 1 Федерального закона </w:t>
            </w:r>
            <w:hyperlink r:id="rId56" w:anchor="/document/99/1304119085">
              <w:r w:rsidRPr="00580CFD">
                <w:rPr>
                  <w:rFonts w:ascii="Verdana" w:eastAsia="Verdana" w:hAnsi="Verdana" w:cs="Verdana"/>
                  <w:color w:val="1155CC"/>
                  <w:sz w:val="21"/>
                  <w:szCs w:val="21"/>
                  <w:u w:val="single"/>
                </w:rPr>
                <w:t>от 27.11.2023 № 548-ФЗ;</w:t>
              </w:r>
            </w:hyperlink>
            <w:hyperlink r:id="rId57"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0F1E7941" w14:textId="77777777" w:rsidTr="001F179E">
        <w:trPr>
          <w:trHeight w:val="2969"/>
        </w:trPr>
        <w:tc>
          <w:tcPr>
            <w:tcW w:w="1555" w:type="dxa"/>
            <w:shd w:val="clear" w:color="auto" w:fill="auto"/>
            <w:tcMar>
              <w:top w:w="0" w:type="dxa"/>
              <w:left w:w="0" w:type="dxa"/>
              <w:bottom w:w="0" w:type="dxa"/>
              <w:right w:w="0" w:type="dxa"/>
            </w:tcMar>
          </w:tcPr>
          <w:p w14:paraId="74FBF25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Челябинская область</w:t>
            </w:r>
          </w:p>
        </w:tc>
        <w:tc>
          <w:tcPr>
            <w:tcW w:w="850" w:type="dxa"/>
            <w:shd w:val="clear" w:color="auto" w:fill="auto"/>
            <w:tcMar>
              <w:top w:w="0" w:type="dxa"/>
              <w:left w:w="0" w:type="dxa"/>
              <w:bottom w:w="0" w:type="dxa"/>
              <w:right w:w="0" w:type="dxa"/>
            </w:tcMar>
          </w:tcPr>
          <w:p w14:paraId="008BCB2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74</w:t>
            </w:r>
          </w:p>
        </w:tc>
        <w:tc>
          <w:tcPr>
            <w:tcW w:w="2552" w:type="dxa"/>
            <w:shd w:val="clear" w:color="auto" w:fill="auto"/>
            <w:tcMar>
              <w:top w:w="0" w:type="dxa"/>
              <w:left w:w="0" w:type="dxa"/>
              <w:bottom w:w="0" w:type="dxa"/>
              <w:right w:w="0" w:type="dxa"/>
            </w:tcMar>
          </w:tcPr>
          <w:p w14:paraId="0DFE096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65BBE45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начисляется районный коэффициент 1,15, который действует в Челябинской области</w:t>
            </w:r>
          </w:p>
        </w:tc>
        <w:tc>
          <w:tcPr>
            <w:tcW w:w="5533" w:type="dxa"/>
            <w:shd w:val="clear" w:color="auto" w:fill="auto"/>
            <w:tcMar>
              <w:top w:w="0" w:type="dxa"/>
              <w:left w:w="0" w:type="dxa"/>
              <w:bottom w:w="0" w:type="dxa"/>
              <w:right w:w="0" w:type="dxa"/>
            </w:tcMar>
          </w:tcPr>
          <w:p w14:paraId="7434228D" w14:textId="77777777" w:rsidR="00BF5728" w:rsidRPr="00580CFD" w:rsidRDefault="00E91666">
            <w:pPr>
              <w:spacing w:before="240" w:after="240"/>
              <w:rPr>
                <w:rFonts w:ascii="Verdana" w:eastAsia="Verdana" w:hAnsi="Verdana" w:cs="Verdana"/>
                <w:sz w:val="21"/>
                <w:szCs w:val="21"/>
              </w:rPr>
            </w:pPr>
            <w:r w:rsidRPr="00580CFD">
              <w:rPr>
                <w:sz w:val="21"/>
                <w:szCs w:val="21"/>
              </w:rPr>
              <w:t>Региональное соглашение между Челябинским областным союзом организаций профсоюзов «Федерация профсоюзов Челябинской области», Челябинской областной ассоциацией работодателей «Союз промышленников и предпринимателей» и Правительством Челябинской области от 07.12.2023; ст. 1 Федерального закона от 19.06.2000 № 82-ФЗ; ст. 1 Федерального закона от 27.11.2023 № 548-ФЗ; Федеральный закон от 29.10.2024 № 365-ФЗ</w:t>
            </w:r>
          </w:p>
        </w:tc>
      </w:tr>
      <w:tr w:rsidR="00BF5728" w14:paraId="736FD11D" w14:textId="77777777" w:rsidTr="001F179E">
        <w:trPr>
          <w:trHeight w:val="2691"/>
        </w:trPr>
        <w:tc>
          <w:tcPr>
            <w:tcW w:w="1555" w:type="dxa"/>
            <w:shd w:val="clear" w:color="auto" w:fill="auto"/>
            <w:tcMar>
              <w:top w:w="0" w:type="dxa"/>
              <w:left w:w="0" w:type="dxa"/>
              <w:bottom w:w="0" w:type="dxa"/>
              <w:right w:w="0" w:type="dxa"/>
            </w:tcMar>
          </w:tcPr>
          <w:p w14:paraId="1F1E7A2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Ямало-Ненецкий автономный округ</w:t>
            </w:r>
          </w:p>
        </w:tc>
        <w:tc>
          <w:tcPr>
            <w:tcW w:w="850" w:type="dxa"/>
            <w:shd w:val="clear" w:color="auto" w:fill="auto"/>
            <w:tcMar>
              <w:top w:w="0" w:type="dxa"/>
              <w:left w:w="0" w:type="dxa"/>
              <w:bottom w:w="0" w:type="dxa"/>
              <w:right w:w="0" w:type="dxa"/>
            </w:tcMar>
          </w:tcPr>
          <w:p w14:paraId="6F41AF5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89</w:t>
            </w:r>
          </w:p>
        </w:tc>
        <w:tc>
          <w:tcPr>
            <w:tcW w:w="2552" w:type="dxa"/>
            <w:shd w:val="clear" w:color="auto" w:fill="auto"/>
            <w:tcMar>
              <w:top w:w="0" w:type="dxa"/>
              <w:left w:w="0" w:type="dxa"/>
              <w:bottom w:w="0" w:type="dxa"/>
              <w:right w:w="0" w:type="dxa"/>
            </w:tcMar>
          </w:tcPr>
          <w:p w14:paraId="45F18AA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5E60287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Крайнего Севера и приравненных к ним местностях. Итоговая сумма должна быть не ниже величины прожиточного минимума трудоспособного населения в Ямало-Ненецком автономном округе установленного на текущий год</w:t>
            </w:r>
          </w:p>
        </w:tc>
        <w:tc>
          <w:tcPr>
            <w:tcW w:w="5533" w:type="dxa"/>
            <w:shd w:val="clear" w:color="auto" w:fill="auto"/>
            <w:tcMar>
              <w:top w:w="0" w:type="dxa"/>
              <w:left w:w="0" w:type="dxa"/>
              <w:bottom w:w="0" w:type="dxa"/>
              <w:right w:w="0" w:type="dxa"/>
            </w:tcMar>
          </w:tcPr>
          <w:p w14:paraId="29FD3F3D" w14:textId="77777777" w:rsidR="00BF5728" w:rsidRPr="00580CFD" w:rsidRDefault="00E91666">
            <w:pPr>
              <w:spacing w:before="240" w:after="240"/>
              <w:rPr>
                <w:rFonts w:ascii="Verdana" w:eastAsia="Verdana" w:hAnsi="Verdana" w:cs="Verdana"/>
                <w:sz w:val="21"/>
                <w:szCs w:val="21"/>
              </w:rPr>
            </w:pPr>
            <w:r w:rsidRPr="00580CFD">
              <w:rPr>
                <w:sz w:val="21"/>
                <w:szCs w:val="21"/>
              </w:rPr>
              <w:t>Трехстороннее соглашение Союза организаций профсоюзов Ямало-Ненецкого автономного округа, Исполнительных органов государственной власти Ямало-Ненецкого автономного округа, Государственных органов и (или) других субъектов права от 25.12.2023; ст. 1 Федерального закона от 19.06.2000 № 82-ФЗ; ст. 1 Федерального закона от 27.11.2023 № 548-ФЗ; Федеральный закон от 29.10.2024 № 365-ФЗ</w:t>
            </w:r>
          </w:p>
        </w:tc>
      </w:tr>
      <w:tr w:rsidR="00BF5728" w14:paraId="1E798535" w14:textId="77777777" w:rsidTr="00283578">
        <w:trPr>
          <w:trHeight w:val="690"/>
        </w:trPr>
        <w:tc>
          <w:tcPr>
            <w:tcW w:w="10490" w:type="dxa"/>
            <w:gridSpan w:val="4"/>
            <w:shd w:val="clear" w:color="auto" w:fill="auto"/>
            <w:tcMar>
              <w:top w:w="0" w:type="dxa"/>
              <w:left w:w="0" w:type="dxa"/>
              <w:bottom w:w="0" w:type="dxa"/>
              <w:right w:w="0" w:type="dxa"/>
            </w:tcMar>
          </w:tcPr>
          <w:p w14:paraId="23B62A17"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lastRenderedPageBreak/>
              <w:t>Сибирский федеральный округ</w:t>
            </w:r>
          </w:p>
        </w:tc>
      </w:tr>
      <w:tr w:rsidR="00BF5728" w14:paraId="6F7A7897" w14:textId="77777777" w:rsidTr="001F179E">
        <w:trPr>
          <w:trHeight w:val="3325"/>
        </w:trPr>
        <w:tc>
          <w:tcPr>
            <w:tcW w:w="1555" w:type="dxa"/>
            <w:shd w:val="clear" w:color="auto" w:fill="auto"/>
            <w:tcMar>
              <w:top w:w="0" w:type="dxa"/>
              <w:left w:w="0" w:type="dxa"/>
              <w:bottom w:w="0" w:type="dxa"/>
              <w:right w:w="0" w:type="dxa"/>
            </w:tcMar>
          </w:tcPr>
          <w:p w14:paraId="36F7F55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Алтайский край</w:t>
            </w:r>
          </w:p>
        </w:tc>
        <w:tc>
          <w:tcPr>
            <w:tcW w:w="850" w:type="dxa"/>
            <w:shd w:val="clear" w:color="auto" w:fill="auto"/>
            <w:tcMar>
              <w:top w:w="0" w:type="dxa"/>
              <w:left w:w="0" w:type="dxa"/>
              <w:bottom w:w="0" w:type="dxa"/>
              <w:right w:w="0" w:type="dxa"/>
            </w:tcMar>
          </w:tcPr>
          <w:p w14:paraId="618C794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w:t>
            </w:r>
          </w:p>
        </w:tc>
        <w:tc>
          <w:tcPr>
            <w:tcW w:w="2552" w:type="dxa"/>
            <w:shd w:val="clear" w:color="auto" w:fill="auto"/>
            <w:tcMar>
              <w:top w:w="0" w:type="dxa"/>
              <w:left w:w="0" w:type="dxa"/>
              <w:bottom w:w="0" w:type="dxa"/>
              <w:right w:w="0" w:type="dxa"/>
            </w:tcMar>
          </w:tcPr>
          <w:p w14:paraId="65147A3E"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 xml:space="preserve"> 13</w:t>
            </w:r>
          </w:p>
          <w:p w14:paraId="5DA28F3D"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 xml:space="preserve">22 440 </w:t>
            </w:r>
            <w:r>
              <w:rPr>
                <w:rFonts w:ascii="Verdana" w:eastAsia="Verdana" w:hAnsi="Verdana" w:cs="Verdana"/>
                <w:sz w:val="21"/>
                <w:szCs w:val="21"/>
                <w:vertAlign w:val="superscript"/>
              </w:rPr>
              <w:t>5, 29</w:t>
            </w:r>
          </w:p>
        </w:tc>
        <w:tc>
          <w:tcPr>
            <w:tcW w:w="5533" w:type="dxa"/>
            <w:shd w:val="clear" w:color="auto" w:fill="auto"/>
            <w:tcMar>
              <w:top w:w="0" w:type="dxa"/>
              <w:left w:w="0" w:type="dxa"/>
              <w:bottom w:w="0" w:type="dxa"/>
              <w:right w:w="0" w:type="dxa"/>
            </w:tcMar>
          </w:tcPr>
          <w:p w14:paraId="405DF485"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Региональное соглашение правительства Алтайского края, Алтайского краевого союза организаций профсоюзов от 25.11.2021 № 142-с; дополнительное соглашение Правительства Алтайского края, Алтайского краевого союза организаций профсоюзов, Краевых объединений работодателей Алтайского края от 19.12.2022; ст. 1 Федерального закона от 19.06.2000 № 82-ФЗ; ст. 1 Федерального закона от 27.11.2023 № 548-ФЗ; Федеральный закон от 29.10.2024 № 365-ФЗ</w:t>
            </w:r>
          </w:p>
        </w:tc>
      </w:tr>
      <w:tr w:rsidR="00BF5728" w14:paraId="66E4B1CA" w14:textId="77777777" w:rsidTr="001F179E">
        <w:trPr>
          <w:trHeight w:val="2790"/>
        </w:trPr>
        <w:tc>
          <w:tcPr>
            <w:tcW w:w="1555" w:type="dxa"/>
            <w:shd w:val="clear" w:color="auto" w:fill="auto"/>
            <w:tcMar>
              <w:top w:w="0" w:type="dxa"/>
              <w:left w:w="0" w:type="dxa"/>
              <w:bottom w:w="0" w:type="dxa"/>
              <w:right w:w="0" w:type="dxa"/>
            </w:tcMar>
          </w:tcPr>
          <w:p w14:paraId="487136B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Иркутская область</w:t>
            </w:r>
          </w:p>
        </w:tc>
        <w:tc>
          <w:tcPr>
            <w:tcW w:w="850" w:type="dxa"/>
            <w:shd w:val="clear" w:color="auto" w:fill="auto"/>
            <w:tcMar>
              <w:top w:w="0" w:type="dxa"/>
              <w:left w:w="0" w:type="dxa"/>
              <w:bottom w:w="0" w:type="dxa"/>
              <w:right w:w="0" w:type="dxa"/>
            </w:tcMar>
          </w:tcPr>
          <w:p w14:paraId="3A4DAA2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38</w:t>
            </w:r>
          </w:p>
        </w:tc>
        <w:tc>
          <w:tcPr>
            <w:tcW w:w="2552" w:type="dxa"/>
            <w:shd w:val="clear" w:color="auto" w:fill="auto"/>
            <w:tcMar>
              <w:top w:w="0" w:type="dxa"/>
              <w:left w:w="0" w:type="dxa"/>
              <w:bottom w:w="0" w:type="dxa"/>
              <w:right w:w="0" w:type="dxa"/>
            </w:tcMar>
          </w:tcPr>
          <w:p w14:paraId="50849A0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0A165A9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КС и приравненных к ним местностях, которые действуют на территории области</w:t>
            </w:r>
          </w:p>
        </w:tc>
        <w:tc>
          <w:tcPr>
            <w:tcW w:w="5533" w:type="dxa"/>
            <w:shd w:val="clear" w:color="auto" w:fill="auto"/>
            <w:tcMar>
              <w:top w:w="0" w:type="dxa"/>
              <w:left w:w="0" w:type="dxa"/>
              <w:bottom w:w="0" w:type="dxa"/>
              <w:right w:w="0" w:type="dxa"/>
            </w:tcMar>
          </w:tcPr>
          <w:p w14:paraId="169ED882" w14:textId="77777777" w:rsidR="00BF5728" w:rsidRPr="00580CFD" w:rsidRDefault="00E91666">
            <w:pPr>
              <w:spacing w:before="240" w:after="240"/>
              <w:rPr>
                <w:rFonts w:ascii="Verdana" w:eastAsia="Verdana" w:hAnsi="Verdana" w:cs="Verdana"/>
                <w:color w:val="1155CC"/>
                <w:sz w:val="21"/>
                <w:szCs w:val="21"/>
                <w:u w:val="single"/>
              </w:rPr>
            </w:pPr>
            <w:r w:rsidRPr="00580CFD">
              <w:rPr>
                <w:sz w:val="21"/>
                <w:szCs w:val="21"/>
              </w:rPr>
              <w:t xml:space="preserve">Региональное соглашение Правительства Иркутской области от 02.03.2021; ст. 1 Федерального закона от 19.06.2000 № 82-ФЗ; ст. 1 Федерального закона </w:t>
            </w:r>
            <w:hyperlink r:id="rId58" w:anchor="/document/99/1304119085">
              <w:r w:rsidRPr="00580CFD">
                <w:rPr>
                  <w:rFonts w:ascii="Verdana" w:eastAsia="Verdana" w:hAnsi="Verdana" w:cs="Verdana"/>
                  <w:color w:val="1155CC"/>
                  <w:sz w:val="21"/>
                  <w:szCs w:val="21"/>
                  <w:u w:val="single"/>
                </w:rPr>
                <w:t>от 27.11.2023 № 548-ФЗ;</w:t>
              </w:r>
            </w:hyperlink>
            <w:hyperlink r:id="rId59"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73D43628" w14:textId="77777777" w:rsidTr="001F179E">
        <w:trPr>
          <w:trHeight w:val="4080"/>
        </w:trPr>
        <w:tc>
          <w:tcPr>
            <w:tcW w:w="1555" w:type="dxa"/>
            <w:shd w:val="clear" w:color="auto" w:fill="auto"/>
            <w:tcMar>
              <w:top w:w="0" w:type="dxa"/>
              <w:left w:w="0" w:type="dxa"/>
              <w:bottom w:w="0" w:type="dxa"/>
              <w:right w:w="0" w:type="dxa"/>
            </w:tcMar>
          </w:tcPr>
          <w:p w14:paraId="6E8585E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Кемеровская область — Кузбасс</w:t>
            </w:r>
          </w:p>
        </w:tc>
        <w:tc>
          <w:tcPr>
            <w:tcW w:w="850" w:type="dxa"/>
            <w:shd w:val="clear" w:color="auto" w:fill="auto"/>
            <w:tcMar>
              <w:top w:w="0" w:type="dxa"/>
              <w:left w:w="0" w:type="dxa"/>
              <w:bottom w:w="0" w:type="dxa"/>
              <w:right w:w="0" w:type="dxa"/>
            </w:tcMar>
          </w:tcPr>
          <w:p w14:paraId="136F8C0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42</w:t>
            </w:r>
          </w:p>
        </w:tc>
        <w:tc>
          <w:tcPr>
            <w:tcW w:w="2552" w:type="dxa"/>
            <w:shd w:val="clear" w:color="auto" w:fill="auto"/>
            <w:tcMar>
              <w:top w:w="0" w:type="dxa"/>
              <w:left w:w="0" w:type="dxa"/>
              <w:bottom w:w="0" w:type="dxa"/>
              <w:right w:w="0" w:type="dxa"/>
            </w:tcMar>
          </w:tcPr>
          <w:p w14:paraId="395B7B3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Полуторакратная величина прожиточного минимума трудоспособного населения Кемеровской области на текущий год3</w:t>
            </w:r>
          </w:p>
          <w:p w14:paraId="05923623"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1</w:t>
            </w:r>
          </w:p>
          <w:p w14:paraId="553391B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эти суммы начисляется районный коэффициент 1,3</w:t>
            </w:r>
          </w:p>
        </w:tc>
        <w:tc>
          <w:tcPr>
            <w:tcW w:w="5533" w:type="dxa"/>
            <w:shd w:val="clear" w:color="auto" w:fill="auto"/>
            <w:tcMar>
              <w:top w:w="0" w:type="dxa"/>
              <w:left w:w="0" w:type="dxa"/>
              <w:bottom w:w="0" w:type="dxa"/>
              <w:right w:w="0" w:type="dxa"/>
            </w:tcMar>
          </w:tcPr>
          <w:p w14:paraId="3668F6E3" w14:textId="77777777" w:rsidR="00BF5728" w:rsidRPr="00580CFD" w:rsidRDefault="00E91666">
            <w:pPr>
              <w:spacing w:before="240" w:after="240"/>
              <w:rPr>
                <w:rFonts w:ascii="Verdana" w:eastAsia="Verdana" w:hAnsi="Verdana" w:cs="Verdana"/>
                <w:sz w:val="21"/>
                <w:szCs w:val="21"/>
              </w:rPr>
            </w:pPr>
            <w:r w:rsidRPr="00580CFD">
              <w:rPr>
                <w:sz w:val="21"/>
                <w:szCs w:val="21"/>
              </w:rPr>
              <w:t>Региональное соглашение Кемеровского областного союза организаций профсоюзов «Федерация профсоюзных организаций Кузбасса», правительства Кемеровской области — Кузбасса, работодателей Кемеровской области от 07.10.2021 № 12; ст. 1 Федерального закона от 19.06.2000 № 82-ФЗ; ст. 1 Федерального закона от 27.11.2023 № 548-ФЗ; Федеральный закон от 29.10.2024 № 365-ФЗ</w:t>
            </w:r>
          </w:p>
        </w:tc>
      </w:tr>
      <w:tr w:rsidR="00BF5728" w14:paraId="7C6CBF32" w14:textId="77777777" w:rsidTr="001F179E">
        <w:trPr>
          <w:trHeight w:val="848"/>
        </w:trPr>
        <w:tc>
          <w:tcPr>
            <w:tcW w:w="1555" w:type="dxa"/>
            <w:shd w:val="clear" w:color="auto" w:fill="auto"/>
            <w:tcMar>
              <w:top w:w="0" w:type="dxa"/>
              <w:left w:w="0" w:type="dxa"/>
              <w:bottom w:w="0" w:type="dxa"/>
              <w:right w:w="0" w:type="dxa"/>
            </w:tcMar>
          </w:tcPr>
          <w:p w14:paraId="2F2E989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Красноярский край</w:t>
            </w:r>
          </w:p>
        </w:tc>
        <w:tc>
          <w:tcPr>
            <w:tcW w:w="850" w:type="dxa"/>
            <w:shd w:val="clear" w:color="auto" w:fill="auto"/>
            <w:tcMar>
              <w:top w:w="0" w:type="dxa"/>
              <w:left w:w="0" w:type="dxa"/>
              <w:bottom w:w="0" w:type="dxa"/>
              <w:right w:w="0" w:type="dxa"/>
            </w:tcMar>
          </w:tcPr>
          <w:p w14:paraId="29A1911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24</w:t>
            </w:r>
          </w:p>
        </w:tc>
        <w:tc>
          <w:tcPr>
            <w:tcW w:w="2552" w:type="dxa"/>
            <w:shd w:val="clear" w:color="auto" w:fill="auto"/>
            <w:tcMar>
              <w:top w:w="0" w:type="dxa"/>
              <w:left w:w="0" w:type="dxa"/>
              <w:bottom w:w="0" w:type="dxa"/>
              <w:right w:w="0" w:type="dxa"/>
            </w:tcMar>
          </w:tcPr>
          <w:p w14:paraId="3647A87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7617F01E"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 xml:space="preserve">На эту сумму начисляются районные коэффициенты и процентные надбавки за стаж работы в </w:t>
            </w:r>
            <w:r>
              <w:rPr>
                <w:rFonts w:ascii="Verdana" w:eastAsia="Verdana" w:hAnsi="Verdana" w:cs="Verdana"/>
                <w:sz w:val="21"/>
                <w:szCs w:val="21"/>
              </w:rPr>
              <w:lastRenderedPageBreak/>
              <w:t>отдельных районах края</w:t>
            </w:r>
            <w:r>
              <w:rPr>
                <w:rFonts w:ascii="Verdana" w:eastAsia="Verdana" w:hAnsi="Verdana" w:cs="Verdana"/>
                <w:sz w:val="21"/>
                <w:szCs w:val="21"/>
                <w:vertAlign w:val="superscript"/>
              </w:rPr>
              <w:t>21</w:t>
            </w:r>
          </w:p>
        </w:tc>
        <w:tc>
          <w:tcPr>
            <w:tcW w:w="5533" w:type="dxa"/>
            <w:shd w:val="clear" w:color="auto" w:fill="auto"/>
            <w:tcMar>
              <w:top w:w="0" w:type="dxa"/>
              <w:left w:w="0" w:type="dxa"/>
              <w:bottom w:w="0" w:type="dxa"/>
              <w:right w:w="0" w:type="dxa"/>
            </w:tcMar>
          </w:tcPr>
          <w:p w14:paraId="0F63A2E4" w14:textId="77777777" w:rsidR="00BF5728" w:rsidRPr="00580CFD" w:rsidRDefault="00E91666">
            <w:pPr>
              <w:spacing w:before="240" w:after="240"/>
              <w:rPr>
                <w:rFonts w:ascii="Verdana" w:eastAsia="Verdana" w:hAnsi="Verdana" w:cs="Verdana"/>
                <w:sz w:val="21"/>
                <w:szCs w:val="21"/>
              </w:rPr>
            </w:pPr>
            <w:r w:rsidRPr="00580CFD">
              <w:rPr>
                <w:sz w:val="21"/>
                <w:szCs w:val="21"/>
              </w:rPr>
              <w:lastRenderedPageBreak/>
              <w:t>ст. 1 Федерального закона от 19.06.2000 № 82-ФЗ; ст. 1 Федерального закона от 27.11.2023 № 548-ФЗ; Федеральный закон от 29.10.2024 № 365-ФЗ</w:t>
            </w:r>
          </w:p>
        </w:tc>
      </w:tr>
      <w:tr w:rsidR="00BF5728" w14:paraId="4B02BEC6" w14:textId="77777777" w:rsidTr="001F179E">
        <w:trPr>
          <w:trHeight w:val="1965"/>
        </w:trPr>
        <w:tc>
          <w:tcPr>
            <w:tcW w:w="1555" w:type="dxa"/>
            <w:shd w:val="clear" w:color="auto" w:fill="auto"/>
            <w:tcMar>
              <w:top w:w="0" w:type="dxa"/>
              <w:left w:w="0" w:type="dxa"/>
              <w:bottom w:w="0" w:type="dxa"/>
              <w:right w:w="0" w:type="dxa"/>
            </w:tcMar>
          </w:tcPr>
          <w:p w14:paraId="72EFCE1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Новосибирская область</w:t>
            </w:r>
          </w:p>
        </w:tc>
        <w:tc>
          <w:tcPr>
            <w:tcW w:w="850" w:type="dxa"/>
            <w:shd w:val="clear" w:color="auto" w:fill="auto"/>
            <w:tcMar>
              <w:top w:w="0" w:type="dxa"/>
              <w:left w:w="0" w:type="dxa"/>
              <w:bottom w:w="0" w:type="dxa"/>
              <w:right w:w="0" w:type="dxa"/>
            </w:tcMar>
          </w:tcPr>
          <w:p w14:paraId="74C2E63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54</w:t>
            </w:r>
          </w:p>
        </w:tc>
        <w:tc>
          <w:tcPr>
            <w:tcW w:w="2552" w:type="dxa"/>
            <w:shd w:val="clear" w:color="auto" w:fill="auto"/>
            <w:tcMar>
              <w:top w:w="0" w:type="dxa"/>
              <w:left w:w="0" w:type="dxa"/>
              <w:bottom w:w="0" w:type="dxa"/>
              <w:right w:w="0" w:type="dxa"/>
            </w:tcMar>
          </w:tcPr>
          <w:p w14:paraId="7406579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325B420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начисляется районный коэффициент 1,25</w:t>
            </w:r>
          </w:p>
        </w:tc>
        <w:tc>
          <w:tcPr>
            <w:tcW w:w="5533" w:type="dxa"/>
            <w:shd w:val="clear" w:color="auto" w:fill="auto"/>
            <w:tcMar>
              <w:top w:w="0" w:type="dxa"/>
              <w:left w:w="0" w:type="dxa"/>
              <w:bottom w:w="0" w:type="dxa"/>
              <w:right w:w="0" w:type="dxa"/>
            </w:tcMar>
          </w:tcPr>
          <w:p w14:paraId="7201D2D9" w14:textId="77777777" w:rsidR="00BF5728" w:rsidRPr="00580CFD" w:rsidRDefault="00E91666">
            <w:pPr>
              <w:spacing w:before="240" w:after="240"/>
              <w:rPr>
                <w:rFonts w:ascii="Verdana" w:eastAsia="Verdana" w:hAnsi="Verdana" w:cs="Verdana"/>
                <w:sz w:val="21"/>
                <w:szCs w:val="21"/>
              </w:rPr>
            </w:pPr>
            <w:r w:rsidRPr="00580CFD">
              <w:rPr>
                <w:sz w:val="21"/>
                <w:szCs w:val="21"/>
              </w:rPr>
              <w:t>Региональное соглашение Правительства Новосибирской области, Федерации профсоюзов Новосибирской области от 22.11.2022 № 5/2; ст. 1 Федерального закона от 19.06.2000 № 82-ФЗ; ст. 1 Федерального закона от 27.11.2023 № 548-ФЗ; Федеральный закон от 29.10.2024 № 365-ФЗ</w:t>
            </w:r>
          </w:p>
        </w:tc>
      </w:tr>
      <w:tr w:rsidR="00BF5728" w14:paraId="2DBB2C58" w14:textId="77777777" w:rsidTr="001F179E">
        <w:trPr>
          <w:trHeight w:val="3924"/>
        </w:trPr>
        <w:tc>
          <w:tcPr>
            <w:tcW w:w="1555" w:type="dxa"/>
            <w:shd w:val="clear" w:color="auto" w:fill="auto"/>
            <w:tcMar>
              <w:top w:w="0" w:type="dxa"/>
              <w:left w:w="0" w:type="dxa"/>
              <w:bottom w:w="0" w:type="dxa"/>
              <w:right w:w="0" w:type="dxa"/>
            </w:tcMar>
          </w:tcPr>
          <w:p w14:paraId="435D9A2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Омская область</w:t>
            </w:r>
          </w:p>
        </w:tc>
        <w:tc>
          <w:tcPr>
            <w:tcW w:w="850" w:type="dxa"/>
            <w:shd w:val="clear" w:color="auto" w:fill="auto"/>
            <w:tcMar>
              <w:top w:w="0" w:type="dxa"/>
              <w:left w:w="0" w:type="dxa"/>
              <w:bottom w:w="0" w:type="dxa"/>
              <w:right w:w="0" w:type="dxa"/>
            </w:tcMar>
          </w:tcPr>
          <w:p w14:paraId="78EFBD6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55</w:t>
            </w:r>
          </w:p>
        </w:tc>
        <w:tc>
          <w:tcPr>
            <w:tcW w:w="2552" w:type="dxa"/>
            <w:shd w:val="clear" w:color="auto" w:fill="auto"/>
            <w:tcMar>
              <w:top w:w="0" w:type="dxa"/>
              <w:left w:w="0" w:type="dxa"/>
              <w:bottom w:w="0" w:type="dxa"/>
              <w:right w:w="0" w:type="dxa"/>
            </w:tcMar>
          </w:tcPr>
          <w:p w14:paraId="2042268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24CE0575"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25</w:t>
            </w:r>
          </w:p>
          <w:p w14:paraId="0EB4144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начисляется районный коэффициент 1,15</w:t>
            </w:r>
          </w:p>
        </w:tc>
        <w:tc>
          <w:tcPr>
            <w:tcW w:w="5533" w:type="dxa"/>
            <w:shd w:val="clear" w:color="auto" w:fill="auto"/>
            <w:tcMar>
              <w:top w:w="0" w:type="dxa"/>
              <w:left w:w="0" w:type="dxa"/>
              <w:bottom w:w="0" w:type="dxa"/>
              <w:right w:w="0" w:type="dxa"/>
            </w:tcMar>
          </w:tcPr>
          <w:p w14:paraId="2D799E50"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Региональное соглашение Правительства Омской области, Омского областного союза организаций профсоюзов «Федерация Омских профсоюзов», Союза «Омское региональное объединение работодателей» от 12.12.2023 № 98-РС; соглашение Омского областного союза организаций профсоюзов «Федерация Омских профсоюзов», Союза «Омское региональное объединение работодателей», Правительства Омской области от 14.12.2021; ст. 1 Федерального закона от 19.06.2000 № 82-ФЗ; ст. 1 Федерального закона от 27.11.2023 № 548-ФЗ; Федеральный закон от 29.10.2024 № 365-ФЗ</w:t>
            </w:r>
          </w:p>
        </w:tc>
      </w:tr>
      <w:tr w:rsidR="00BF5728" w14:paraId="23C611F1" w14:textId="77777777" w:rsidTr="001F179E">
        <w:trPr>
          <w:trHeight w:val="2367"/>
        </w:trPr>
        <w:tc>
          <w:tcPr>
            <w:tcW w:w="1555" w:type="dxa"/>
            <w:shd w:val="clear" w:color="auto" w:fill="auto"/>
            <w:tcMar>
              <w:top w:w="0" w:type="dxa"/>
              <w:left w:w="0" w:type="dxa"/>
              <w:bottom w:w="0" w:type="dxa"/>
              <w:right w:w="0" w:type="dxa"/>
            </w:tcMar>
          </w:tcPr>
          <w:p w14:paraId="00A0F82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Алтай</w:t>
            </w:r>
          </w:p>
        </w:tc>
        <w:tc>
          <w:tcPr>
            <w:tcW w:w="850" w:type="dxa"/>
            <w:shd w:val="clear" w:color="auto" w:fill="auto"/>
            <w:tcMar>
              <w:top w:w="0" w:type="dxa"/>
              <w:left w:w="0" w:type="dxa"/>
              <w:bottom w:w="0" w:type="dxa"/>
              <w:right w:w="0" w:type="dxa"/>
            </w:tcMar>
          </w:tcPr>
          <w:p w14:paraId="3A5D7F6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04</w:t>
            </w:r>
          </w:p>
        </w:tc>
        <w:tc>
          <w:tcPr>
            <w:tcW w:w="2552" w:type="dxa"/>
            <w:shd w:val="clear" w:color="auto" w:fill="auto"/>
            <w:tcMar>
              <w:top w:w="0" w:type="dxa"/>
              <w:left w:w="0" w:type="dxa"/>
              <w:bottom w:w="0" w:type="dxa"/>
              <w:right w:w="0" w:type="dxa"/>
            </w:tcMar>
          </w:tcPr>
          <w:p w14:paraId="2FEDA74E"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31</w:t>
            </w:r>
          </w:p>
          <w:p w14:paraId="4B38173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 </w:t>
            </w:r>
          </w:p>
        </w:tc>
        <w:tc>
          <w:tcPr>
            <w:tcW w:w="5533" w:type="dxa"/>
            <w:shd w:val="clear" w:color="auto" w:fill="auto"/>
            <w:tcMar>
              <w:top w:w="0" w:type="dxa"/>
              <w:left w:w="0" w:type="dxa"/>
              <w:bottom w:w="0" w:type="dxa"/>
              <w:right w:w="0" w:type="dxa"/>
            </w:tcMar>
          </w:tcPr>
          <w:p w14:paraId="41DF04C0"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Региональное соглашение Правительства Республики Алтай, Объединения организаций профсоюзов Республики Алтай от 17.04.2024; ст. 1 Федерального закона от 19.06.2000 № 82-ФЗ; ст. 1 Федерального закона от 27.11.2023 № 548-ФЗ; Федеральный закон от 29.10.2024 № 365-ФЗ</w:t>
            </w:r>
          </w:p>
        </w:tc>
      </w:tr>
      <w:tr w:rsidR="00BF5728" w14:paraId="6FD567DD" w14:textId="77777777" w:rsidTr="001F179E">
        <w:trPr>
          <w:trHeight w:val="706"/>
        </w:trPr>
        <w:tc>
          <w:tcPr>
            <w:tcW w:w="1555" w:type="dxa"/>
            <w:shd w:val="clear" w:color="auto" w:fill="auto"/>
            <w:tcMar>
              <w:top w:w="0" w:type="dxa"/>
              <w:left w:w="0" w:type="dxa"/>
              <w:bottom w:w="0" w:type="dxa"/>
              <w:right w:w="0" w:type="dxa"/>
            </w:tcMar>
          </w:tcPr>
          <w:p w14:paraId="00AB1C6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Тыва</w:t>
            </w:r>
          </w:p>
        </w:tc>
        <w:tc>
          <w:tcPr>
            <w:tcW w:w="850" w:type="dxa"/>
            <w:shd w:val="clear" w:color="auto" w:fill="auto"/>
            <w:tcMar>
              <w:top w:w="0" w:type="dxa"/>
              <w:left w:w="0" w:type="dxa"/>
              <w:bottom w:w="0" w:type="dxa"/>
              <w:right w:w="0" w:type="dxa"/>
            </w:tcMar>
          </w:tcPr>
          <w:p w14:paraId="3F6C4FD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17</w:t>
            </w:r>
          </w:p>
        </w:tc>
        <w:tc>
          <w:tcPr>
            <w:tcW w:w="2552" w:type="dxa"/>
            <w:shd w:val="clear" w:color="auto" w:fill="auto"/>
            <w:tcMar>
              <w:top w:w="0" w:type="dxa"/>
              <w:left w:w="0" w:type="dxa"/>
              <w:bottom w:w="0" w:type="dxa"/>
              <w:right w:w="0" w:type="dxa"/>
            </w:tcMar>
          </w:tcPr>
          <w:p w14:paraId="393FB11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5B799752"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На эту сумму начисляются районные коэффициенты и процентные надбавки за стаж работы в районах Крайнего Севера и приравненных к ним местностях, в районах и местностях с особыми климатическими условиями, которые действуют на </w:t>
            </w:r>
            <w:r>
              <w:rPr>
                <w:rFonts w:ascii="Verdana" w:eastAsia="Verdana" w:hAnsi="Verdana" w:cs="Verdana"/>
                <w:sz w:val="21"/>
                <w:szCs w:val="21"/>
              </w:rPr>
              <w:lastRenderedPageBreak/>
              <w:t>территории Республики</w:t>
            </w:r>
          </w:p>
        </w:tc>
        <w:tc>
          <w:tcPr>
            <w:tcW w:w="5533" w:type="dxa"/>
            <w:shd w:val="clear" w:color="auto" w:fill="auto"/>
            <w:tcMar>
              <w:top w:w="0" w:type="dxa"/>
              <w:left w:w="0" w:type="dxa"/>
              <w:bottom w:w="0" w:type="dxa"/>
              <w:right w:w="0" w:type="dxa"/>
            </w:tcMar>
          </w:tcPr>
          <w:p w14:paraId="62AF0811" w14:textId="77777777" w:rsidR="00BF5728" w:rsidRPr="00580CFD" w:rsidRDefault="00E91666">
            <w:pPr>
              <w:spacing w:before="240" w:after="240"/>
              <w:rPr>
                <w:rFonts w:ascii="Verdana" w:eastAsia="Verdana" w:hAnsi="Verdana" w:cs="Verdana"/>
                <w:sz w:val="21"/>
                <w:szCs w:val="21"/>
              </w:rPr>
            </w:pPr>
            <w:r w:rsidRPr="00580CFD">
              <w:rPr>
                <w:sz w:val="21"/>
                <w:szCs w:val="21"/>
              </w:rPr>
              <w:lastRenderedPageBreak/>
              <w:t>Региональное соглашение Правительства Республики Тыва, Союза организаций профсоюзов «Федерация профсоюзов Республики Тыва», Объединения работодателей Республики Тыва от 26.12.2023; ст. 1 Федерального закона от 19.06.2000 № 82-ФЗ; ст. 1 Федерального закона от 27.11.2023 № 548-ФЗ; Федеральный закон от 29.10.2024 № 365-ФЗ</w:t>
            </w:r>
          </w:p>
        </w:tc>
      </w:tr>
      <w:tr w:rsidR="00BF5728" w14:paraId="2AF499A2" w14:textId="77777777" w:rsidTr="001F179E">
        <w:trPr>
          <w:trHeight w:val="4389"/>
        </w:trPr>
        <w:tc>
          <w:tcPr>
            <w:tcW w:w="1555" w:type="dxa"/>
            <w:shd w:val="clear" w:color="auto" w:fill="auto"/>
            <w:tcMar>
              <w:top w:w="0" w:type="dxa"/>
              <w:left w:w="0" w:type="dxa"/>
              <w:bottom w:w="0" w:type="dxa"/>
              <w:right w:w="0" w:type="dxa"/>
            </w:tcMar>
          </w:tcPr>
          <w:p w14:paraId="68FE748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Хакасия</w:t>
            </w:r>
          </w:p>
        </w:tc>
        <w:tc>
          <w:tcPr>
            <w:tcW w:w="850" w:type="dxa"/>
            <w:shd w:val="clear" w:color="auto" w:fill="auto"/>
            <w:tcMar>
              <w:top w:w="0" w:type="dxa"/>
              <w:left w:w="0" w:type="dxa"/>
              <w:bottom w:w="0" w:type="dxa"/>
              <w:right w:w="0" w:type="dxa"/>
            </w:tcMar>
          </w:tcPr>
          <w:p w14:paraId="04C8765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19</w:t>
            </w:r>
          </w:p>
        </w:tc>
        <w:tc>
          <w:tcPr>
            <w:tcW w:w="2552" w:type="dxa"/>
            <w:shd w:val="clear" w:color="auto" w:fill="auto"/>
            <w:tcMar>
              <w:top w:w="0" w:type="dxa"/>
              <w:left w:w="0" w:type="dxa"/>
              <w:bottom w:w="0" w:type="dxa"/>
              <w:right w:w="0" w:type="dxa"/>
            </w:tcMar>
          </w:tcPr>
          <w:p w14:paraId="1971D782"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r>
              <w:rPr>
                <w:rFonts w:ascii="Verdana" w:eastAsia="Verdana" w:hAnsi="Verdana" w:cs="Verdana"/>
                <w:sz w:val="21"/>
                <w:szCs w:val="21"/>
              </w:rPr>
              <w:br/>
              <w:t xml:space="preserve"> На эту сумму начисляются районный коэффициент и процентная надбавка за стаж работы в районах и местностях с особыми климатическими условиями, которые действуют на территории Республики</w:t>
            </w:r>
          </w:p>
        </w:tc>
        <w:tc>
          <w:tcPr>
            <w:tcW w:w="5533" w:type="dxa"/>
            <w:shd w:val="clear" w:color="auto" w:fill="auto"/>
            <w:tcMar>
              <w:top w:w="0" w:type="dxa"/>
              <w:left w:w="0" w:type="dxa"/>
              <w:bottom w:w="0" w:type="dxa"/>
              <w:right w:w="0" w:type="dxa"/>
            </w:tcMar>
          </w:tcPr>
          <w:p w14:paraId="3F654428" w14:textId="77777777" w:rsidR="00BF5728" w:rsidRPr="00580CFD" w:rsidRDefault="00E91666">
            <w:pPr>
              <w:spacing w:before="240" w:after="240"/>
              <w:rPr>
                <w:rFonts w:ascii="Verdana" w:eastAsia="Verdana" w:hAnsi="Verdana" w:cs="Verdana"/>
                <w:sz w:val="21"/>
                <w:szCs w:val="21"/>
              </w:rPr>
            </w:pPr>
            <w:r w:rsidRPr="00580CFD">
              <w:rPr>
                <w:sz w:val="21"/>
                <w:szCs w:val="21"/>
              </w:rPr>
              <w:t>Соглашение Правительства Республики Хакасия, Хакасского республиканского союза организаций профсоюзов «Федерация профсоюзов Республики Хакасия», Регионального объединения работодателей «Союз промышленников и предпринимателей Республики Хакасия» от 27.12.2021 № 61-д; ст. 1 Федерального закона от 19.06.2000 № 82-ФЗ; ст. 1 Федерального закона от 27.11.2023 № 548-ФЗ; Федеральный закон от 29.10.2024 № 365-ФЗ</w:t>
            </w:r>
          </w:p>
        </w:tc>
      </w:tr>
      <w:tr w:rsidR="00BF5728" w14:paraId="38BC32C1" w14:textId="77777777" w:rsidTr="001F179E">
        <w:trPr>
          <w:trHeight w:val="2640"/>
        </w:trPr>
        <w:tc>
          <w:tcPr>
            <w:tcW w:w="1555" w:type="dxa"/>
            <w:shd w:val="clear" w:color="auto" w:fill="auto"/>
            <w:tcMar>
              <w:top w:w="0" w:type="dxa"/>
              <w:left w:w="0" w:type="dxa"/>
              <w:bottom w:w="0" w:type="dxa"/>
              <w:right w:w="0" w:type="dxa"/>
            </w:tcMar>
          </w:tcPr>
          <w:p w14:paraId="04B6B34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Томская область</w:t>
            </w:r>
          </w:p>
        </w:tc>
        <w:tc>
          <w:tcPr>
            <w:tcW w:w="850" w:type="dxa"/>
            <w:shd w:val="clear" w:color="auto" w:fill="auto"/>
            <w:tcMar>
              <w:top w:w="0" w:type="dxa"/>
              <w:left w:w="0" w:type="dxa"/>
              <w:bottom w:w="0" w:type="dxa"/>
              <w:right w:w="0" w:type="dxa"/>
            </w:tcMar>
          </w:tcPr>
          <w:p w14:paraId="70091D1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70</w:t>
            </w:r>
          </w:p>
        </w:tc>
        <w:tc>
          <w:tcPr>
            <w:tcW w:w="2552" w:type="dxa"/>
            <w:shd w:val="clear" w:color="auto" w:fill="auto"/>
            <w:tcMar>
              <w:top w:w="0" w:type="dxa"/>
              <w:left w:w="0" w:type="dxa"/>
              <w:bottom w:w="0" w:type="dxa"/>
              <w:right w:w="0" w:type="dxa"/>
            </w:tcMar>
          </w:tcPr>
          <w:p w14:paraId="28AEA559" w14:textId="77777777" w:rsidR="00BF5728" w:rsidRDefault="00E91666">
            <w:pPr>
              <w:spacing w:before="240" w:after="240"/>
              <w:rPr>
                <w:rFonts w:ascii="Verdana" w:eastAsia="Verdana" w:hAnsi="Verdana" w:cs="Verdana"/>
                <w:sz w:val="21"/>
                <w:szCs w:val="21"/>
                <w:vertAlign w:val="superscript"/>
              </w:rPr>
            </w:pPr>
            <w:r>
              <w:rPr>
                <w:rFonts w:ascii="Verdana" w:eastAsia="Verdana" w:hAnsi="Verdana" w:cs="Verdana"/>
                <w:sz w:val="21"/>
                <w:szCs w:val="21"/>
              </w:rPr>
              <w:t>22 440</w:t>
            </w:r>
            <w:r>
              <w:rPr>
                <w:rFonts w:ascii="Verdana" w:eastAsia="Verdana" w:hAnsi="Verdana" w:cs="Verdana"/>
                <w:sz w:val="21"/>
                <w:szCs w:val="21"/>
                <w:vertAlign w:val="superscript"/>
              </w:rPr>
              <w:t>30</w:t>
            </w:r>
          </w:p>
          <w:p w14:paraId="4F0A09A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 </w:t>
            </w:r>
          </w:p>
        </w:tc>
        <w:tc>
          <w:tcPr>
            <w:tcW w:w="5533" w:type="dxa"/>
            <w:shd w:val="clear" w:color="auto" w:fill="auto"/>
            <w:tcMar>
              <w:top w:w="0" w:type="dxa"/>
              <w:left w:w="0" w:type="dxa"/>
              <w:bottom w:w="0" w:type="dxa"/>
              <w:right w:w="0" w:type="dxa"/>
            </w:tcMar>
          </w:tcPr>
          <w:p w14:paraId="4F20CF44" w14:textId="77777777" w:rsidR="00BF5728" w:rsidRPr="00580CFD" w:rsidRDefault="00E91666">
            <w:pPr>
              <w:spacing w:before="240" w:after="240"/>
              <w:rPr>
                <w:rFonts w:ascii="Verdana" w:eastAsia="Verdana" w:hAnsi="Verdana" w:cs="Verdana"/>
                <w:color w:val="1155CC"/>
                <w:sz w:val="21"/>
                <w:szCs w:val="21"/>
                <w:u w:val="single"/>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 xml:space="preserve">Региональное соглашение Администрации Томской области, Объединения работодателей Томской области, Федерации профсоюзных организаций Томской области от 01.02.2024; ст. 1 Федерального закона от 19.06.2000 № 82-ФЗ; ст. 1 Федерального закона </w:t>
            </w:r>
            <w:hyperlink r:id="rId60" w:anchor="/document/99/1304119085">
              <w:r w:rsidRPr="00580CFD">
                <w:rPr>
                  <w:rFonts w:ascii="Verdana" w:eastAsia="Verdana" w:hAnsi="Verdana" w:cs="Verdana"/>
                  <w:color w:val="1155CC"/>
                  <w:sz w:val="21"/>
                  <w:szCs w:val="21"/>
                  <w:u w:val="single"/>
                </w:rPr>
                <w:t>от 27.11.2023 № 548-ФЗ;</w:t>
              </w:r>
            </w:hyperlink>
            <w:hyperlink r:id="rId61"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7529EDC1" w14:textId="77777777" w:rsidTr="00283578">
        <w:trPr>
          <w:trHeight w:val="690"/>
        </w:trPr>
        <w:tc>
          <w:tcPr>
            <w:tcW w:w="10490" w:type="dxa"/>
            <w:gridSpan w:val="4"/>
            <w:shd w:val="clear" w:color="auto" w:fill="auto"/>
            <w:tcMar>
              <w:top w:w="0" w:type="dxa"/>
              <w:left w:w="0" w:type="dxa"/>
              <w:bottom w:w="0" w:type="dxa"/>
              <w:right w:w="0" w:type="dxa"/>
            </w:tcMar>
          </w:tcPr>
          <w:p w14:paraId="26F3E1CB"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Дальневосточный федеральный округ</w:t>
            </w:r>
          </w:p>
        </w:tc>
      </w:tr>
      <w:tr w:rsidR="00BF5728" w14:paraId="52F951BC" w14:textId="77777777" w:rsidTr="001F179E">
        <w:trPr>
          <w:trHeight w:val="3810"/>
        </w:trPr>
        <w:tc>
          <w:tcPr>
            <w:tcW w:w="1555" w:type="dxa"/>
            <w:shd w:val="clear" w:color="auto" w:fill="auto"/>
            <w:tcMar>
              <w:top w:w="0" w:type="dxa"/>
              <w:left w:w="0" w:type="dxa"/>
              <w:bottom w:w="0" w:type="dxa"/>
              <w:right w:w="0" w:type="dxa"/>
            </w:tcMar>
          </w:tcPr>
          <w:p w14:paraId="6492EA1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Амурская область</w:t>
            </w:r>
          </w:p>
        </w:tc>
        <w:tc>
          <w:tcPr>
            <w:tcW w:w="850" w:type="dxa"/>
            <w:shd w:val="clear" w:color="auto" w:fill="auto"/>
            <w:tcMar>
              <w:top w:w="0" w:type="dxa"/>
              <w:left w:w="0" w:type="dxa"/>
              <w:bottom w:w="0" w:type="dxa"/>
              <w:right w:w="0" w:type="dxa"/>
            </w:tcMar>
          </w:tcPr>
          <w:p w14:paraId="732C550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28</w:t>
            </w:r>
          </w:p>
        </w:tc>
        <w:tc>
          <w:tcPr>
            <w:tcW w:w="2552" w:type="dxa"/>
            <w:shd w:val="clear" w:color="auto" w:fill="auto"/>
            <w:tcMar>
              <w:top w:w="0" w:type="dxa"/>
              <w:left w:w="0" w:type="dxa"/>
              <w:bottom w:w="0" w:type="dxa"/>
              <w:right w:w="0" w:type="dxa"/>
            </w:tcMar>
          </w:tcPr>
          <w:p w14:paraId="06C7602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29C0E4B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Крайнего Севера и приравненных к ним местностях, в районах и местностях с особыми климатическими условиями, которые действуют на территории области</w:t>
            </w:r>
          </w:p>
        </w:tc>
        <w:tc>
          <w:tcPr>
            <w:tcW w:w="5533" w:type="dxa"/>
            <w:shd w:val="clear" w:color="auto" w:fill="auto"/>
            <w:tcMar>
              <w:top w:w="0" w:type="dxa"/>
              <w:left w:w="0" w:type="dxa"/>
              <w:bottom w:w="0" w:type="dxa"/>
              <w:right w:w="0" w:type="dxa"/>
            </w:tcMar>
          </w:tcPr>
          <w:p w14:paraId="6813999F" w14:textId="77777777" w:rsidR="00BF5728" w:rsidRPr="00580CFD" w:rsidRDefault="00E91666">
            <w:pPr>
              <w:spacing w:before="240" w:after="240"/>
              <w:rPr>
                <w:rFonts w:ascii="Verdana" w:eastAsia="Verdana" w:hAnsi="Verdana" w:cs="Verdana"/>
                <w:color w:val="1155CC"/>
                <w:sz w:val="21"/>
                <w:szCs w:val="21"/>
                <w:u w:val="single"/>
              </w:rPr>
            </w:pPr>
            <w:r w:rsidRPr="00580CFD">
              <w:rPr>
                <w:sz w:val="21"/>
                <w:szCs w:val="21"/>
              </w:rPr>
              <w:t xml:space="preserve">Региональное соглашение Правительства Амурской области от 27.07.2022; ст. 1 Федерального закона от 19.06.2000 № 82-ФЗ; ст. 1 Федерального закона </w:t>
            </w:r>
            <w:hyperlink r:id="rId62" w:anchor="/document/99/1304119085">
              <w:r w:rsidRPr="00580CFD">
                <w:rPr>
                  <w:rFonts w:ascii="Verdana" w:eastAsia="Verdana" w:hAnsi="Verdana" w:cs="Verdana"/>
                  <w:color w:val="1155CC"/>
                  <w:sz w:val="21"/>
                  <w:szCs w:val="21"/>
                  <w:u w:val="single"/>
                </w:rPr>
                <w:t>от 27.11.2023 № 548-ФЗ;</w:t>
              </w:r>
            </w:hyperlink>
            <w:hyperlink r:id="rId63" w:anchor="/document/99/1304119085">
              <w:r w:rsidRPr="00580CFD">
                <w:rPr>
                  <w:rFonts w:ascii="Verdana" w:eastAsia="Verdana" w:hAnsi="Verdana" w:cs="Verdana"/>
                  <w:color w:val="1155CC"/>
                  <w:sz w:val="21"/>
                  <w:szCs w:val="21"/>
                  <w:u w:val="single"/>
                </w:rPr>
                <w:t xml:space="preserve"> Федеральный закон от 29.10.2024 № 365-ФЗ</w:t>
              </w:r>
            </w:hyperlink>
          </w:p>
        </w:tc>
      </w:tr>
      <w:tr w:rsidR="00BF5728" w14:paraId="3CA9487C" w14:textId="77777777" w:rsidTr="001F179E">
        <w:trPr>
          <w:trHeight w:val="3045"/>
        </w:trPr>
        <w:tc>
          <w:tcPr>
            <w:tcW w:w="1555" w:type="dxa"/>
            <w:shd w:val="clear" w:color="auto" w:fill="auto"/>
            <w:tcMar>
              <w:top w:w="0" w:type="dxa"/>
              <w:left w:w="0" w:type="dxa"/>
              <w:bottom w:w="0" w:type="dxa"/>
              <w:right w:w="0" w:type="dxa"/>
            </w:tcMar>
          </w:tcPr>
          <w:p w14:paraId="41C1857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Еврейская автономная область</w:t>
            </w:r>
          </w:p>
        </w:tc>
        <w:tc>
          <w:tcPr>
            <w:tcW w:w="850" w:type="dxa"/>
            <w:shd w:val="clear" w:color="auto" w:fill="auto"/>
            <w:tcMar>
              <w:top w:w="0" w:type="dxa"/>
              <w:left w:w="0" w:type="dxa"/>
              <w:bottom w:w="0" w:type="dxa"/>
              <w:right w:w="0" w:type="dxa"/>
            </w:tcMar>
          </w:tcPr>
          <w:p w14:paraId="382B17B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79</w:t>
            </w:r>
          </w:p>
        </w:tc>
        <w:tc>
          <w:tcPr>
            <w:tcW w:w="2552" w:type="dxa"/>
            <w:shd w:val="clear" w:color="auto" w:fill="auto"/>
            <w:tcMar>
              <w:top w:w="0" w:type="dxa"/>
              <w:left w:w="0" w:type="dxa"/>
              <w:bottom w:w="0" w:type="dxa"/>
              <w:right w:w="0" w:type="dxa"/>
            </w:tcMar>
          </w:tcPr>
          <w:p w14:paraId="6839219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72C994F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и местностях с особыми климатическими условиями, которые действуют на территории области</w:t>
            </w:r>
          </w:p>
        </w:tc>
        <w:tc>
          <w:tcPr>
            <w:tcW w:w="5533" w:type="dxa"/>
            <w:shd w:val="clear" w:color="auto" w:fill="auto"/>
            <w:tcMar>
              <w:top w:w="0" w:type="dxa"/>
              <w:left w:w="0" w:type="dxa"/>
              <w:bottom w:w="0" w:type="dxa"/>
              <w:right w:w="0" w:type="dxa"/>
            </w:tcMar>
          </w:tcPr>
          <w:p w14:paraId="3A6480AD"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252BF324" w14:textId="77777777" w:rsidTr="001F179E">
        <w:trPr>
          <w:trHeight w:val="4590"/>
        </w:trPr>
        <w:tc>
          <w:tcPr>
            <w:tcW w:w="1555" w:type="dxa"/>
            <w:shd w:val="clear" w:color="auto" w:fill="auto"/>
            <w:tcMar>
              <w:top w:w="0" w:type="dxa"/>
              <w:left w:w="0" w:type="dxa"/>
              <w:bottom w:w="0" w:type="dxa"/>
              <w:right w:w="0" w:type="dxa"/>
            </w:tcMar>
          </w:tcPr>
          <w:p w14:paraId="454E9C8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Забайкальский край</w:t>
            </w:r>
          </w:p>
        </w:tc>
        <w:tc>
          <w:tcPr>
            <w:tcW w:w="850" w:type="dxa"/>
            <w:shd w:val="clear" w:color="auto" w:fill="auto"/>
            <w:tcMar>
              <w:top w:w="0" w:type="dxa"/>
              <w:left w:w="0" w:type="dxa"/>
              <w:bottom w:w="0" w:type="dxa"/>
              <w:right w:w="0" w:type="dxa"/>
            </w:tcMar>
          </w:tcPr>
          <w:p w14:paraId="73D6EA6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75</w:t>
            </w:r>
          </w:p>
        </w:tc>
        <w:tc>
          <w:tcPr>
            <w:tcW w:w="2552" w:type="dxa"/>
            <w:shd w:val="clear" w:color="auto" w:fill="auto"/>
            <w:tcMar>
              <w:top w:w="0" w:type="dxa"/>
              <w:left w:w="0" w:type="dxa"/>
              <w:bottom w:w="0" w:type="dxa"/>
              <w:right w:w="0" w:type="dxa"/>
            </w:tcMar>
          </w:tcPr>
          <w:p w14:paraId="16ECA1E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0F0C053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Крайнего Севера и приравненных к ним местностях, в районах и местностях с особыми климатическими условиями, которые действуют на территории края</w:t>
            </w:r>
          </w:p>
        </w:tc>
        <w:tc>
          <w:tcPr>
            <w:tcW w:w="5533" w:type="dxa"/>
            <w:shd w:val="clear" w:color="auto" w:fill="auto"/>
            <w:tcMar>
              <w:top w:w="0" w:type="dxa"/>
              <w:left w:w="0" w:type="dxa"/>
              <w:bottom w:w="0" w:type="dxa"/>
              <w:right w:w="0" w:type="dxa"/>
            </w:tcMar>
          </w:tcPr>
          <w:p w14:paraId="5B31EBB2" w14:textId="77777777" w:rsidR="00BF5728" w:rsidRPr="00580CFD" w:rsidRDefault="00E91666">
            <w:pPr>
              <w:spacing w:before="240" w:after="240"/>
              <w:rPr>
                <w:rFonts w:ascii="Verdana" w:eastAsia="Verdana" w:hAnsi="Verdana" w:cs="Verdana"/>
                <w:sz w:val="21"/>
                <w:szCs w:val="21"/>
              </w:rPr>
            </w:pPr>
            <w:r w:rsidRPr="00580CFD">
              <w:rPr>
                <w:sz w:val="21"/>
                <w:szCs w:val="21"/>
              </w:rPr>
              <w:t>Трехстороннее соглашение между Правительством Забайкальского края, Забайкальским краевым союзом организаций профсоюзов «Федерация профсоюзов Забайкалья» и Региональным Союзом работодателей Забайкальского края на 2022 - 2024 годы от 05.05.2022 № 29-Д/СГ-2; ст. 1 Федерального закона от 19.06.2000 № 82-ФЗ; ст. 1 Федерального закона от 27.11.2023 № 548-ФЗ; Федеральный закон от 29.10.2024 № 365-ФЗ</w:t>
            </w:r>
          </w:p>
        </w:tc>
      </w:tr>
      <w:tr w:rsidR="00BF5728" w14:paraId="005ADDF5" w14:textId="77777777" w:rsidTr="001F179E">
        <w:trPr>
          <w:trHeight w:val="4108"/>
        </w:trPr>
        <w:tc>
          <w:tcPr>
            <w:tcW w:w="1555" w:type="dxa"/>
            <w:shd w:val="clear" w:color="auto" w:fill="auto"/>
            <w:tcMar>
              <w:top w:w="0" w:type="dxa"/>
              <w:left w:w="0" w:type="dxa"/>
              <w:bottom w:w="0" w:type="dxa"/>
              <w:right w:w="0" w:type="dxa"/>
            </w:tcMar>
          </w:tcPr>
          <w:p w14:paraId="221B800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Камчатский край</w:t>
            </w:r>
          </w:p>
        </w:tc>
        <w:tc>
          <w:tcPr>
            <w:tcW w:w="850" w:type="dxa"/>
            <w:shd w:val="clear" w:color="auto" w:fill="auto"/>
            <w:tcMar>
              <w:top w:w="0" w:type="dxa"/>
              <w:left w:w="0" w:type="dxa"/>
              <w:bottom w:w="0" w:type="dxa"/>
              <w:right w:w="0" w:type="dxa"/>
            </w:tcMar>
          </w:tcPr>
          <w:p w14:paraId="140A444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41</w:t>
            </w:r>
          </w:p>
        </w:tc>
        <w:tc>
          <w:tcPr>
            <w:tcW w:w="2552" w:type="dxa"/>
            <w:shd w:val="clear" w:color="auto" w:fill="auto"/>
            <w:tcMar>
              <w:top w:w="0" w:type="dxa"/>
              <w:left w:w="0" w:type="dxa"/>
              <w:bottom w:w="0" w:type="dxa"/>
              <w:right w:w="0" w:type="dxa"/>
            </w:tcMar>
          </w:tcPr>
          <w:p w14:paraId="68E9840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617AB12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Крайнего Севера, которые действуют на территории края</w:t>
            </w:r>
          </w:p>
        </w:tc>
        <w:tc>
          <w:tcPr>
            <w:tcW w:w="5533" w:type="dxa"/>
            <w:shd w:val="clear" w:color="auto" w:fill="auto"/>
            <w:tcMar>
              <w:top w:w="0" w:type="dxa"/>
              <w:left w:w="0" w:type="dxa"/>
              <w:bottom w:w="0" w:type="dxa"/>
              <w:right w:w="0" w:type="dxa"/>
            </w:tcMar>
          </w:tcPr>
          <w:p w14:paraId="3AEBBA67"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 xml:space="preserve">Соглашение на 2025 год пока не заключено; </w:t>
            </w:r>
            <w:r w:rsidRPr="00580CFD">
              <w:rPr>
                <w:sz w:val="21"/>
                <w:szCs w:val="21"/>
              </w:rPr>
              <w:t xml:space="preserve">Региональное соглашение Правительства Камчатского края, Федерации профсоюзов Камчатки, Объединения работодателей Камчатского края от 26.12.2023 № 01-03-31-108; трехстороннее соглашение Правительства Камчатского края, Федерации профсоюзов Камчатки, Объединения работодателей Камчатского края от 26.12.2022 № 01-03-30-115; ст. 1 Федерального закона </w:t>
            </w:r>
            <w:hyperlink r:id="rId64" w:anchor="/document/99/901763361">
              <w:r w:rsidRPr="00580CFD">
                <w:rPr>
                  <w:rFonts w:ascii="Verdana" w:eastAsia="Verdana" w:hAnsi="Verdana" w:cs="Verdana"/>
                  <w:color w:val="1155CC"/>
                  <w:sz w:val="21"/>
                  <w:szCs w:val="21"/>
                  <w:u w:val="single"/>
                </w:rPr>
                <w:t>от 19.06.2000 № 82-ФЗ;</w:t>
              </w:r>
            </w:hyperlink>
            <w:r w:rsidRPr="00580CFD">
              <w:rPr>
                <w:sz w:val="21"/>
                <w:szCs w:val="21"/>
              </w:rPr>
              <w:t xml:space="preserve"> ст. 1 Федерального закона от 27.11.2023 № 548-ФЗ; Федеральный закон от 29.10.2024 № 365-ФЗ</w:t>
            </w:r>
          </w:p>
        </w:tc>
      </w:tr>
      <w:tr w:rsidR="00BF5728" w14:paraId="50493E2F" w14:textId="77777777" w:rsidTr="001F179E">
        <w:trPr>
          <w:trHeight w:val="3810"/>
        </w:trPr>
        <w:tc>
          <w:tcPr>
            <w:tcW w:w="1555" w:type="dxa"/>
            <w:shd w:val="clear" w:color="auto" w:fill="auto"/>
            <w:tcMar>
              <w:top w:w="0" w:type="dxa"/>
              <w:left w:w="0" w:type="dxa"/>
              <w:bottom w:w="0" w:type="dxa"/>
              <w:right w:w="0" w:type="dxa"/>
            </w:tcMar>
          </w:tcPr>
          <w:p w14:paraId="3901BFF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Приморский край</w:t>
            </w:r>
          </w:p>
        </w:tc>
        <w:tc>
          <w:tcPr>
            <w:tcW w:w="850" w:type="dxa"/>
            <w:shd w:val="clear" w:color="auto" w:fill="auto"/>
            <w:tcMar>
              <w:top w:w="0" w:type="dxa"/>
              <w:left w:w="0" w:type="dxa"/>
              <w:bottom w:w="0" w:type="dxa"/>
              <w:right w:w="0" w:type="dxa"/>
            </w:tcMar>
          </w:tcPr>
          <w:p w14:paraId="132F51C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25</w:t>
            </w:r>
          </w:p>
        </w:tc>
        <w:tc>
          <w:tcPr>
            <w:tcW w:w="2552" w:type="dxa"/>
            <w:shd w:val="clear" w:color="auto" w:fill="auto"/>
            <w:tcMar>
              <w:top w:w="0" w:type="dxa"/>
              <w:left w:w="0" w:type="dxa"/>
              <w:bottom w:w="0" w:type="dxa"/>
              <w:right w:w="0" w:type="dxa"/>
            </w:tcMar>
          </w:tcPr>
          <w:p w14:paraId="1960699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22BF0E0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Крайнего Севера и приравненных к ним местностях, в районах и местностях с особыми климатическими условиями, которые действуют на территории края</w:t>
            </w:r>
          </w:p>
        </w:tc>
        <w:tc>
          <w:tcPr>
            <w:tcW w:w="5533" w:type="dxa"/>
            <w:shd w:val="clear" w:color="auto" w:fill="auto"/>
            <w:tcMar>
              <w:top w:w="0" w:type="dxa"/>
              <w:left w:w="0" w:type="dxa"/>
              <w:bottom w:w="0" w:type="dxa"/>
              <w:right w:w="0" w:type="dxa"/>
            </w:tcMar>
          </w:tcPr>
          <w:p w14:paraId="168A3CC0"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b/>
                <w:sz w:val="21"/>
                <w:szCs w:val="21"/>
              </w:rPr>
              <w:t xml:space="preserve">Соглашение на 2025 год пока не заключено;  </w:t>
            </w:r>
            <w:r w:rsidRPr="00580CFD">
              <w:rPr>
                <w:rFonts w:ascii="Verdana" w:eastAsia="Verdana" w:hAnsi="Verdana" w:cs="Verdana"/>
                <w:sz w:val="21"/>
                <w:szCs w:val="21"/>
              </w:rPr>
              <w:t xml:space="preserve">Соглашение о минимальной заработной плате в Приморском крае на 2024 - 2027 годы от 10.07.2024; ст. 1 Федерального закона от </w:t>
            </w:r>
            <w:hyperlink r:id="rId65" w:anchor="/document/99/901763361">
              <w:r w:rsidRPr="00580CFD">
                <w:rPr>
                  <w:rFonts w:ascii="Verdana" w:eastAsia="Verdana" w:hAnsi="Verdana" w:cs="Verdana"/>
                  <w:color w:val="1155CC"/>
                  <w:sz w:val="21"/>
                  <w:szCs w:val="21"/>
                  <w:u w:val="single"/>
                </w:rPr>
                <w:t>19.06.2000 № 82-ФЗ;</w:t>
              </w:r>
            </w:hyperlink>
            <w:r w:rsidRPr="00580CFD">
              <w:rPr>
                <w:sz w:val="21"/>
                <w:szCs w:val="21"/>
              </w:rPr>
              <w:t xml:space="preserve"> ст. 1 Федерального закона от 27.11.2023 № 548-ФЗ; Федеральный закон от 29.10.2024 № 365-ФЗ</w:t>
            </w:r>
          </w:p>
        </w:tc>
      </w:tr>
      <w:tr w:rsidR="00BF5728" w14:paraId="08BD5C65" w14:textId="77777777" w:rsidTr="001F179E">
        <w:trPr>
          <w:trHeight w:val="3825"/>
        </w:trPr>
        <w:tc>
          <w:tcPr>
            <w:tcW w:w="1555" w:type="dxa"/>
            <w:shd w:val="clear" w:color="auto" w:fill="auto"/>
            <w:tcMar>
              <w:top w:w="0" w:type="dxa"/>
              <w:left w:w="0" w:type="dxa"/>
              <w:bottom w:w="0" w:type="dxa"/>
              <w:right w:w="0" w:type="dxa"/>
            </w:tcMar>
          </w:tcPr>
          <w:p w14:paraId="24E35FE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Магаданская область</w:t>
            </w:r>
          </w:p>
        </w:tc>
        <w:tc>
          <w:tcPr>
            <w:tcW w:w="850" w:type="dxa"/>
            <w:shd w:val="clear" w:color="auto" w:fill="auto"/>
            <w:tcMar>
              <w:top w:w="0" w:type="dxa"/>
              <w:left w:w="0" w:type="dxa"/>
              <w:bottom w:w="0" w:type="dxa"/>
              <w:right w:w="0" w:type="dxa"/>
            </w:tcMar>
          </w:tcPr>
          <w:p w14:paraId="41E2D7B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49</w:t>
            </w:r>
          </w:p>
        </w:tc>
        <w:tc>
          <w:tcPr>
            <w:tcW w:w="2552" w:type="dxa"/>
            <w:shd w:val="clear" w:color="auto" w:fill="auto"/>
            <w:tcMar>
              <w:top w:w="0" w:type="dxa"/>
              <w:left w:w="0" w:type="dxa"/>
              <w:bottom w:w="0" w:type="dxa"/>
              <w:right w:w="0" w:type="dxa"/>
            </w:tcMar>
          </w:tcPr>
          <w:p w14:paraId="367972A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6C31145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районный коэффициент – 1,7 и процентные надбавки за стаж работы в районах Крайнего Севера, которые действуют на территории области</w:t>
            </w:r>
          </w:p>
        </w:tc>
        <w:tc>
          <w:tcPr>
            <w:tcW w:w="5533" w:type="dxa"/>
            <w:shd w:val="clear" w:color="auto" w:fill="auto"/>
            <w:tcMar>
              <w:top w:w="0" w:type="dxa"/>
              <w:left w:w="0" w:type="dxa"/>
              <w:bottom w:w="0" w:type="dxa"/>
              <w:right w:w="0" w:type="dxa"/>
            </w:tcMar>
          </w:tcPr>
          <w:p w14:paraId="31E7127F" w14:textId="77777777" w:rsidR="00BF5728" w:rsidRPr="00580CFD" w:rsidRDefault="00E91666">
            <w:pPr>
              <w:spacing w:before="240" w:after="240"/>
              <w:rPr>
                <w:rFonts w:ascii="Verdana" w:eastAsia="Verdana" w:hAnsi="Verdana" w:cs="Verdana"/>
                <w:sz w:val="21"/>
                <w:szCs w:val="21"/>
              </w:rPr>
            </w:pPr>
            <w:r w:rsidRPr="00580CFD">
              <w:rPr>
                <w:sz w:val="21"/>
                <w:szCs w:val="21"/>
              </w:rPr>
              <w:t>Соглашение Правительства Магаданской области, Некоммерческой организации «Региональное объединение работодателей Магаданской области», Магаданского областного союза организаций профсоюзов от 16.07.2021 № 3; ст. 1 Федерального закона от 19.06.2000 № 82-ФЗ; ст. 1 Федерального закона от 27.11.2023 № 548-ФЗ; Федеральный закон от 29.10.2024 № 365-ФЗ</w:t>
            </w:r>
          </w:p>
        </w:tc>
      </w:tr>
      <w:tr w:rsidR="00BF5728" w14:paraId="3E139389" w14:textId="77777777" w:rsidTr="001F179E">
        <w:trPr>
          <w:trHeight w:val="3825"/>
        </w:trPr>
        <w:tc>
          <w:tcPr>
            <w:tcW w:w="1555" w:type="dxa"/>
            <w:shd w:val="clear" w:color="auto" w:fill="auto"/>
            <w:tcMar>
              <w:top w:w="0" w:type="dxa"/>
              <w:left w:w="0" w:type="dxa"/>
              <w:bottom w:w="0" w:type="dxa"/>
              <w:right w:w="0" w:type="dxa"/>
            </w:tcMar>
          </w:tcPr>
          <w:p w14:paraId="638E426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Республика Бурятия</w:t>
            </w:r>
          </w:p>
        </w:tc>
        <w:tc>
          <w:tcPr>
            <w:tcW w:w="850" w:type="dxa"/>
            <w:shd w:val="clear" w:color="auto" w:fill="auto"/>
            <w:tcMar>
              <w:top w:w="0" w:type="dxa"/>
              <w:left w:w="0" w:type="dxa"/>
              <w:bottom w:w="0" w:type="dxa"/>
              <w:right w:w="0" w:type="dxa"/>
            </w:tcMar>
          </w:tcPr>
          <w:p w14:paraId="6395DCE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03</w:t>
            </w:r>
          </w:p>
        </w:tc>
        <w:tc>
          <w:tcPr>
            <w:tcW w:w="2552" w:type="dxa"/>
            <w:shd w:val="clear" w:color="auto" w:fill="auto"/>
            <w:tcMar>
              <w:top w:w="0" w:type="dxa"/>
              <w:left w:w="0" w:type="dxa"/>
              <w:bottom w:w="0" w:type="dxa"/>
              <w:right w:w="0" w:type="dxa"/>
            </w:tcMar>
          </w:tcPr>
          <w:p w14:paraId="07487D5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02FC0F0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с особыми климатическими условиями, в том числе в районах Крайнего Севера и приравненных к ним местностях</w:t>
            </w:r>
          </w:p>
        </w:tc>
        <w:tc>
          <w:tcPr>
            <w:tcW w:w="5533" w:type="dxa"/>
            <w:shd w:val="clear" w:color="auto" w:fill="auto"/>
            <w:tcMar>
              <w:top w:w="0" w:type="dxa"/>
              <w:left w:w="0" w:type="dxa"/>
              <w:bottom w:w="0" w:type="dxa"/>
              <w:right w:w="0" w:type="dxa"/>
            </w:tcMar>
          </w:tcPr>
          <w:p w14:paraId="1ADA26EA" w14:textId="77777777" w:rsidR="00BF5728" w:rsidRPr="00580CFD" w:rsidRDefault="00E91666">
            <w:pPr>
              <w:spacing w:before="240" w:after="240"/>
              <w:rPr>
                <w:rFonts w:ascii="Verdana" w:eastAsia="Verdana" w:hAnsi="Verdana" w:cs="Verdana"/>
                <w:sz w:val="21"/>
                <w:szCs w:val="21"/>
              </w:rPr>
            </w:pPr>
            <w:r w:rsidRPr="00580CFD">
              <w:rPr>
                <w:sz w:val="21"/>
                <w:szCs w:val="21"/>
              </w:rPr>
              <w:t xml:space="preserve">Региональное соглашение Правительства Республики Бурятия, Объединения организаций профсоюзов Республики Бурятия, Государственных органов и (или) других субъектов права от 13.02.2024 № 01.08-010-25/24; ст. 1 Федерального закона </w:t>
            </w:r>
            <w:hyperlink r:id="rId66" w:anchor="/document/99/901763361">
              <w:r w:rsidRPr="00580CFD">
                <w:rPr>
                  <w:rFonts w:ascii="Verdana" w:eastAsia="Verdana" w:hAnsi="Verdana" w:cs="Verdana"/>
                  <w:color w:val="1155CC"/>
                  <w:sz w:val="21"/>
                  <w:szCs w:val="21"/>
                  <w:u w:val="single"/>
                </w:rPr>
                <w:t>от 19.06.2000 № 82-ФЗ</w:t>
              </w:r>
            </w:hyperlink>
            <w:r w:rsidRPr="00580CFD">
              <w:rPr>
                <w:sz w:val="21"/>
                <w:szCs w:val="21"/>
              </w:rPr>
              <w:t>; ст. 1 Федерального закона от 27.11.2023 № 548-ФЗ; Федеральный закон от 29.10.2024 № 365-ФЗ</w:t>
            </w:r>
          </w:p>
        </w:tc>
      </w:tr>
      <w:tr w:rsidR="00BF5728" w14:paraId="1AF1D4CC" w14:textId="77777777" w:rsidTr="001F179E">
        <w:trPr>
          <w:trHeight w:val="3810"/>
        </w:trPr>
        <w:tc>
          <w:tcPr>
            <w:tcW w:w="1555" w:type="dxa"/>
            <w:shd w:val="clear" w:color="auto" w:fill="auto"/>
            <w:tcMar>
              <w:top w:w="0" w:type="dxa"/>
              <w:left w:w="0" w:type="dxa"/>
              <w:bottom w:w="0" w:type="dxa"/>
              <w:right w:w="0" w:type="dxa"/>
            </w:tcMar>
          </w:tcPr>
          <w:p w14:paraId="100FC5E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Республика Саха (Якутия)</w:t>
            </w:r>
          </w:p>
        </w:tc>
        <w:tc>
          <w:tcPr>
            <w:tcW w:w="850" w:type="dxa"/>
            <w:shd w:val="clear" w:color="auto" w:fill="auto"/>
            <w:tcMar>
              <w:top w:w="0" w:type="dxa"/>
              <w:left w:w="0" w:type="dxa"/>
              <w:bottom w:w="0" w:type="dxa"/>
              <w:right w:w="0" w:type="dxa"/>
            </w:tcMar>
          </w:tcPr>
          <w:p w14:paraId="48285F0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14</w:t>
            </w:r>
          </w:p>
        </w:tc>
        <w:tc>
          <w:tcPr>
            <w:tcW w:w="2552" w:type="dxa"/>
            <w:shd w:val="clear" w:color="auto" w:fill="auto"/>
            <w:tcMar>
              <w:top w:w="0" w:type="dxa"/>
              <w:left w:w="0" w:type="dxa"/>
              <w:bottom w:w="0" w:type="dxa"/>
              <w:right w:w="0" w:type="dxa"/>
            </w:tcMar>
          </w:tcPr>
          <w:p w14:paraId="4FD1574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2D0EBF5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С применением сверх МРОТ компенсационных выплат за работу в районах Крайнего Севера: районного коэффициента и процентных надбавок, но не ниже величины прожиточного минимума для трудоспособного населения в целом по Республике на текущий год</w:t>
            </w:r>
          </w:p>
        </w:tc>
        <w:tc>
          <w:tcPr>
            <w:tcW w:w="5533" w:type="dxa"/>
            <w:shd w:val="clear" w:color="auto" w:fill="auto"/>
            <w:tcMar>
              <w:top w:w="0" w:type="dxa"/>
              <w:left w:w="0" w:type="dxa"/>
              <w:bottom w:w="0" w:type="dxa"/>
              <w:right w:w="0" w:type="dxa"/>
            </w:tcMar>
          </w:tcPr>
          <w:p w14:paraId="29CF90C6" w14:textId="77777777" w:rsidR="00BF5728" w:rsidRPr="00580CFD" w:rsidRDefault="00E91666">
            <w:pPr>
              <w:spacing w:before="240" w:after="240"/>
              <w:rPr>
                <w:rFonts w:ascii="Verdana" w:eastAsia="Verdana" w:hAnsi="Verdana" w:cs="Verdana"/>
                <w:sz w:val="21"/>
                <w:szCs w:val="21"/>
              </w:rPr>
            </w:pPr>
            <w:r w:rsidRPr="00580CFD">
              <w:rPr>
                <w:sz w:val="21"/>
                <w:szCs w:val="21"/>
              </w:rPr>
              <w:t>Региональное соглашение Правительства Республики Саха (Якутия), Федерации профсоюзов Республики Саха (Якутия), Союза товаропроизводителей Республики Саха (Якутия) от 28.04.2023 № 6; ст. 1 Федерального закона о</w:t>
            </w:r>
            <w:hyperlink r:id="rId67" w:anchor="/document/99/901763361">
              <w:r w:rsidRPr="00580CFD">
                <w:rPr>
                  <w:rFonts w:ascii="Verdana" w:eastAsia="Verdana" w:hAnsi="Verdana" w:cs="Verdana"/>
                  <w:color w:val="1155CC"/>
                  <w:sz w:val="21"/>
                  <w:szCs w:val="21"/>
                  <w:u w:val="single"/>
                </w:rPr>
                <w:t>т 19.06.2000 № 82-ФЗ;</w:t>
              </w:r>
            </w:hyperlink>
            <w:r w:rsidRPr="00580CFD">
              <w:rPr>
                <w:sz w:val="21"/>
                <w:szCs w:val="21"/>
              </w:rPr>
              <w:t xml:space="preserve"> ст. 1 Федерального закона от 27.11.2023 № 548-ФЗ; Федеральный закон от 29.10.2024 № 365-ФЗ</w:t>
            </w:r>
          </w:p>
        </w:tc>
      </w:tr>
      <w:tr w:rsidR="00BF5728" w14:paraId="166C367B" w14:textId="77777777" w:rsidTr="001F179E">
        <w:trPr>
          <w:trHeight w:val="3045"/>
        </w:trPr>
        <w:tc>
          <w:tcPr>
            <w:tcW w:w="1555" w:type="dxa"/>
            <w:shd w:val="clear" w:color="auto" w:fill="auto"/>
            <w:tcMar>
              <w:top w:w="0" w:type="dxa"/>
              <w:left w:w="0" w:type="dxa"/>
              <w:bottom w:w="0" w:type="dxa"/>
              <w:right w:w="0" w:type="dxa"/>
            </w:tcMar>
          </w:tcPr>
          <w:p w14:paraId="4A7D59E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Сахалинская область</w:t>
            </w:r>
          </w:p>
        </w:tc>
        <w:tc>
          <w:tcPr>
            <w:tcW w:w="850" w:type="dxa"/>
            <w:shd w:val="clear" w:color="auto" w:fill="auto"/>
            <w:tcMar>
              <w:top w:w="0" w:type="dxa"/>
              <w:left w:w="0" w:type="dxa"/>
              <w:bottom w:w="0" w:type="dxa"/>
              <w:right w:w="0" w:type="dxa"/>
            </w:tcMar>
          </w:tcPr>
          <w:p w14:paraId="45EF74F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65</w:t>
            </w:r>
          </w:p>
        </w:tc>
        <w:tc>
          <w:tcPr>
            <w:tcW w:w="2552" w:type="dxa"/>
            <w:shd w:val="clear" w:color="auto" w:fill="auto"/>
            <w:tcMar>
              <w:top w:w="0" w:type="dxa"/>
              <w:left w:w="0" w:type="dxa"/>
              <w:bottom w:w="0" w:type="dxa"/>
              <w:right w:w="0" w:type="dxa"/>
            </w:tcMar>
          </w:tcPr>
          <w:p w14:paraId="0E673DD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29BB27B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 за стаж работы в районах Крайнего Севера и приравненных к ним местностях, которые действуют на территории области</w:t>
            </w:r>
          </w:p>
        </w:tc>
        <w:tc>
          <w:tcPr>
            <w:tcW w:w="5533" w:type="dxa"/>
            <w:shd w:val="clear" w:color="auto" w:fill="auto"/>
            <w:tcMar>
              <w:top w:w="0" w:type="dxa"/>
              <w:left w:w="0" w:type="dxa"/>
              <w:bottom w:w="0" w:type="dxa"/>
              <w:right w:w="0" w:type="dxa"/>
            </w:tcMar>
          </w:tcPr>
          <w:p w14:paraId="0BF0229A"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75540EA8" w14:textId="77777777" w:rsidTr="001F179E">
        <w:trPr>
          <w:trHeight w:val="3825"/>
        </w:trPr>
        <w:tc>
          <w:tcPr>
            <w:tcW w:w="1555" w:type="dxa"/>
            <w:shd w:val="clear" w:color="auto" w:fill="auto"/>
            <w:tcMar>
              <w:top w:w="0" w:type="dxa"/>
              <w:left w:w="0" w:type="dxa"/>
              <w:bottom w:w="0" w:type="dxa"/>
              <w:right w:w="0" w:type="dxa"/>
            </w:tcMar>
          </w:tcPr>
          <w:p w14:paraId="5072B99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Хабаровский край</w:t>
            </w:r>
          </w:p>
        </w:tc>
        <w:tc>
          <w:tcPr>
            <w:tcW w:w="850" w:type="dxa"/>
            <w:shd w:val="clear" w:color="auto" w:fill="auto"/>
            <w:tcMar>
              <w:top w:w="0" w:type="dxa"/>
              <w:left w:w="0" w:type="dxa"/>
              <w:bottom w:w="0" w:type="dxa"/>
              <w:right w:w="0" w:type="dxa"/>
            </w:tcMar>
          </w:tcPr>
          <w:p w14:paraId="5C45C1F2"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27</w:t>
            </w:r>
          </w:p>
        </w:tc>
        <w:tc>
          <w:tcPr>
            <w:tcW w:w="2552" w:type="dxa"/>
            <w:shd w:val="clear" w:color="auto" w:fill="auto"/>
            <w:tcMar>
              <w:top w:w="0" w:type="dxa"/>
              <w:left w:w="0" w:type="dxa"/>
              <w:bottom w:w="0" w:type="dxa"/>
              <w:right w:w="0" w:type="dxa"/>
            </w:tcMar>
          </w:tcPr>
          <w:p w14:paraId="7B2E4BA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22 440</w:t>
            </w:r>
          </w:p>
          <w:p w14:paraId="3A1A728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районные коэффициенты и процентные надбавки</w:t>
            </w:r>
          </w:p>
          <w:p w14:paraId="23A9A6B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за стаж работы в особых климатических условиях, которые действуют на территории края</w:t>
            </w:r>
          </w:p>
        </w:tc>
        <w:tc>
          <w:tcPr>
            <w:tcW w:w="5533" w:type="dxa"/>
            <w:shd w:val="clear" w:color="auto" w:fill="auto"/>
            <w:tcMar>
              <w:top w:w="0" w:type="dxa"/>
              <w:left w:w="0" w:type="dxa"/>
              <w:bottom w:w="0" w:type="dxa"/>
              <w:right w:w="0" w:type="dxa"/>
            </w:tcMar>
          </w:tcPr>
          <w:p w14:paraId="3E6CF732" w14:textId="77777777" w:rsidR="00BF5728" w:rsidRPr="00580CFD" w:rsidRDefault="00E91666">
            <w:pPr>
              <w:spacing w:before="240" w:after="240"/>
              <w:rPr>
                <w:rFonts w:ascii="Verdana" w:eastAsia="Verdana" w:hAnsi="Verdana" w:cs="Verdana"/>
                <w:sz w:val="21"/>
                <w:szCs w:val="21"/>
              </w:rPr>
            </w:pPr>
            <w:r w:rsidRPr="00580CFD">
              <w:rPr>
                <w:sz w:val="21"/>
                <w:szCs w:val="21"/>
              </w:rPr>
              <w:t>Соглашение Хабаровского краевого объединения организаций профсоюзов, Правительства Хабаровского края, Регионального объединения работодателей «Союз работодателей Хабаровского Края» от 18.01.2023; ст. 1 Федерального закона от 19.06.2000 № 82-ФЗ; ст. 1 Федерального закона от 27.11.2023 № 548-ФЗ; Федеральный закон от 29.10.2024 № 365-ФЗ</w:t>
            </w:r>
          </w:p>
        </w:tc>
      </w:tr>
      <w:tr w:rsidR="00BF5728" w14:paraId="394B2A63" w14:textId="77777777" w:rsidTr="001F179E">
        <w:trPr>
          <w:trHeight w:val="2790"/>
        </w:trPr>
        <w:tc>
          <w:tcPr>
            <w:tcW w:w="1555" w:type="dxa"/>
            <w:shd w:val="clear" w:color="auto" w:fill="auto"/>
            <w:tcMar>
              <w:top w:w="0" w:type="dxa"/>
              <w:left w:w="0" w:type="dxa"/>
              <w:bottom w:w="0" w:type="dxa"/>
              <w:right w:w="0" w:type="dxa"/>
            </w:tcMar>
          </w:tcPr>
          <w:p w14:paraId="34C3268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Чукотский автономный округ</w:t>
            </w:r>
          </w:p>
        </w:tc>
        <w:tc>
          <w:tcPr>
            <w:tcW w:w="850" w:type="dxa"/>
            <w:shd w:val="clear" w:color="auto" w:fill="auto"/>
            <w:tcMar>
              <w:top w:w="0" w:type="dxa"/>
              <w:left w:w="0" w:type="dxa"/>
              <w:bottom w:w="0" w:type="dxa"/>
              <w:right w:w="0" w:type="dxa"/>
            </w:tcMar>
          </w:tcPr>
          <w:p w14:paraId="3DAA380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87</w:t>
            </w:r>
          </w:p>
        </w:tc>
        <w:tc>
          <w:tcPr>
            <w:tcW w:w="2552" w:type="dxa"/>
            <w:shd w:val="clear" w:color="auto" w:fill="auto"/>
            <w:tcMar>
              <w:top w:w="0" w:type="dxa"/>
              <w:left w:w="0" w:type="dxa"/>
              <w:bottom w:w="0" w:type="dxa"/>
              <w:right w:w="0" w:type="dxa"/>
            </w:tcMar>
          </w:tcPr>
          <w:p w14:paraId="463336D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22 440  </w:t>
            </w:r>
          </w:p>
          <w:p w14:paraId="35CC6E1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На эту сумму начисляются районный коэффициент и процентные надбавки за стаж работы в районах Крайнего Севера, которые действуют на территории округа</w:t>
            </w:r>
          </w:p>
        </w:tc>
        <w:tc>
          <w:tcPr>
            <w:tcW w:w="5533" w:type="dxa"/>
            <w:shd w:val="clear" w:color="auto" w:fill="auto"/>
            <w:tcMar>
              <w:top w:w="0" w:type="dxa"/>
              <w:left w:w="0" w:type="dxa"/>
              <w:bottom w:w="0" w:type="dxa"/>
              <w:right w:w="0" w:type="dxa"/>
            </w:tcMar>
          </w:tcPr>
          <w:p w14:paraId="7EA9205A"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5D435FA6" w14:textId="77777777" w:rsidTr="00283578">
        <w:trPr>
          <w:trHeight w:val="690"/>
        </w:trPr>
        <w:tc>
          <w:tcPr>
            <w:tcW w:w="10490" w:type="dxa"/>
            <w:gridSpan w:val="4"/>
            <w:shd w:val="clear" w:color="auto" w:fill="auto"/>
            <w:tcMar>
              <w:top w:w="0" w:type="dxa"/>
              <w:left w:w="0" w:type="dxa"/>
              <w:bottom w:w="0" w:type="dxa"/>
              <w:right w:w="0" w:type="dxa"/>
            </w:tcMar>
          </w:tcPr>
          <w:p w14:paraId="13A5DE07"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Субъекты, вошедшие в состав РФ в 2022 году</w:t>
            </w:r>
          </w:p>
        </w:tc>
      </w:tr>
      <w:tr w:rsidR="00BF5728" w14:paraId="4621BC75" w14:textId="77777777" w:rsidTr="001F179E">
        <w:trPr>
          <w:trHeight w:val="1530"/>
        </w:trPr>
        <w:tc>
          <w:tcPr>
            <w:tcW w:w="1555" w:type="dxa"/>
            <w:shd w:val="clear" w:color="auto" w:fill="auto"/>
            <w:tcMar>
              <w:top w:w="0" w:type="dxa"/>
              <w:left w:w="0" w:type="dxa"/>
              <w:bottom w:w="0" w:type="dxa"/>
              <w:right w:w="0" w:type="dxa"/>
            </w:tcMar>
          </w:tcPr>
          <w:p w14:paraId="7CB94A7A"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Донецкая Народная Республика</w:t>
            </w:r>
          </w:p>
        </w:tc>
        <w:tc>
          <w:tcPr>
            <w:tcW w:w="850" w:type="dxa"/>
            <w:shd w:val="clear" w:color="auto" w:fill="auto"/>
            <w:tcMar>
              <w:top w:w="0" w:type="dxa"/>
              <w:left w:w="0" w:type="dxa"/>
              <w:bottom w:w="0" w:type="dxa"/>
              <w:right w:w="0" w:type="dxa"/>
            </w:tcMar>
          </w:tcPr>
          <w:p w14:paraId="6B6B2F1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80 </w:t>
            </w:r>
          </w:p>
        </w:tc>
        <w:tc>
          <w:tcPr>
            <w:tcW w:w="2552" w:type="dxa"/>
            <w:shd w:val="clear" w:color="auto" w:fill="auto"/>
            <w:tcMar>
              <w:top w:w="0" w:type="dxa"/>
              <w:left w:w="0" w:type="dxa"/>
              <w:bottom w:w="0" w:type="dxa"/>
              <w:right w:w="0" w:type="dxa"/>
            </w:tcMar>
          </w:tcPr>
          <w:p w14:paraId="09FA807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 22 440</w:t>
            </w:r>
          </w:p>
        </w:tc>
        <w:tc>
          <w:tcPr>
            <w:tcW w:w="5533" w:type="dxa"/>
            <w:shd w:val="clear" w:color="auto" w:fill="auto"/>
            <w:tcMar>
              <w:top w:w="0" w:type="dxa"/>
              <w:left w:w="0" w:type="dxa"/>
              <w:bottom w:w="0" w:type="dxa"/>
              <w:right w:w="0" w:type="dxa"/>
            </w:tcMar>
          </w:tcPr>
          <w:p w14:paraId="6A1F197D"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 xml:space="preserve">ст. 1 Федерального закона от </w:t>
            </w:r>
            <w:hyperlink r:id="rId68" w:anchor="/document/99/901763361">
              <w:r w:rsidRPr="00580CFD">
                <w:rPr>
                  <w:rFonts w:ascii="Verdana" w:eastAsia="Verdana" w:hAnsi="Verdana" w:cs="Verdana"/>
                  <w:color w:val="1155CC"/>
                  <w:sz w:val="21"/>
                  <w:szCs w:val="21"/>
                  <w:u w:val="single"/>
                </w:rPr>
                <w:t>19.06.2000 № 82-ФЗ</w:t>
              </w:r>
            </w:hyperlink>
            <w:r w:rsidRPr="00580CFD">
              <w:rPr>
                <w:sz w:val="21"/>
                <w:szCs w:val="21"/>
              </w:rPr>
              <w:t>; ст. 1 Федерального закона от 27.11.2023 № 548-ФЗ; Федеральный закон от 29.10.2024 № 365-ФЗ</w:t>
            </w:r>
          </w:p>
        </w:tc>
      </w:tr>
      <w:tr w:rsidR="00BF5728" w14:paraId="341F14AC" w14:textId="77777777" w:rsidTr="001F179E">
        <w:trPr>
          <w:trHeight w:val="1530"/>
        </w:trPr>
        <w:tc>
          <w:tcPr>
            <w:tcW w:w="1555" w:type="dxa"/>
            <w:shd w:val="clear" w:color="auto" w:fill="auto"/>
            <w:tcMar>
              <w:top w:w="0" w:type="dxa"/>
              <w:left w:w="0" w:type="dxa"/>
              <w:bottom w:w="0" w:type="dxa"/>
              <w:right w:w="0" w:type="dxa"/>
            </w:tcMar>
          </w:tcPr>
          <w:p w14:paraId="1747AB8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Луганская народная республика</w:t>
            </w:r>
          </w:p>
        </w:tc>
        <w:tc>
          <w:tcPr>
            <w:tcW w:w="850" w:type="dxa"/>
            <w:shd w:val="clear" w:color="auto" w:fill="auto"/>
            <w:tcMar>
              <w:top w:w="0" w:type="dxa"/>
              <w:left w:w="0" w:type="dxa"/>
              <w:bottom w:w="0" w:type="dxa"/>
              <w:right w:w="0" w:type="dxa"/>
            </w:tcMar>
          </w:tcPr>
          <w:p w14:paraId="338AFC8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 81</w:t>
            </w:r>
          </w:p>
        </w:tc>
        <w:tc>
          <w:tcPr>
            <w:tcW w:w="2552" w:type="dxa"/>
            <w:shd w:val="clear" w:color="auto" w:fill="auto"/>
            <w:tcMar>
              <w:top w:w="0" w:type="dxa"/>
              <w:left w:w="0" w:type="dxa"/>
              <w:bottom w:w="0" w:type="dxa"/>
              <w:right w:w="0" w:type="dxa"/>
            </w:tcMar>
          </w:tcPr>
          <w:p w14:paraId="7607B01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 22 440</w:t>
            </w:r>
          </w:p>
        </w:tc>
        <w:tc>
          <w:tcPr>
            <w:tcW w:w="5533" w:type="dxa"/>
            <w:shd w:val="clear" w:color="auto" w:fill="auto"/>
            <w:tcMar>
              <w:top w:w="0" w:type="dxa"/>
              <w:left w:w="0" w:type="dxa"/>
              <w:bottom w:w="0" w:type="dxa"/>
              <w:right w:w="0" w:type="dxa"/>
            </w:tcMar>
          </w:tcPr>
          <w:p w14:paraId="1FFC7B9E" w14:textId="77777777" w:rsidR="00BF5728" w:rsidRPr="00580CFD" w:rsidRDefault="00E91666">
            <w:pPr>
              <w:spacing w:before="240" w:after="240"/>
              <w:rPr>
                <w:rFonts w:ascii="Verdana" w:eastAsia="Verdana" w:hAnsi="Verdana" w:cs="Verdana"/>
                <w:sz w:val="21"/>
                <w:szCs w:val="21"/>
              </w:rPr>
            </w:pPr>
            <w:r w:rsidRPr="00580CFD">
              <w:rPr>
                <w:sz w:val="21"/>
                <w:szCs w:val="21"/>
              </w:rPr>
              <w:t>ст. 1 Федерального закона от 19.06.2000 № 82-ФЗ; ст. 1 Федерального закона от 27.11.2023 № 548-ФЗ; Федеральный закон от 29.10.2024 № 365-ФЗ</w:t>
            </w:r>
          </w:p>
        </w:tc>
      </w:tr>
      <w:tr w:rsidR="00BF5728" w14:paraId="3196E165" w14:textId="77777777" w:rsidTr="001F179E">
        <w:trPr>
          <w:trHeight w:val="2235"/>
        </w:trPr>
        <w:tc>
          <w:tcPr>
            <w:tcW w:w="1555" w:type="dxa"/>
            <w:shd w:val="clear" w:color="auto" w:fill="auto"/>
            <w:tcMar>
              <w:top w:w="0" w:type="dxa"/>
              <w:left w:w="0" w:type="dxa"/>
              <w:bottom w:w="0" w:type="dxa"/>
              <w:right w:w="0" w:type="dxa"/>
            </w:tcMar>
          </w:tcPr>
          <w:p w14:paraId="2768CDC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Запорожская область</w:t>
            </w:r>
          </w:p>
        </w:tc>
        <w:tc>
          <w:tcPr>
            <w:tcW w:w="850" w:type="dxa"/>
            <w:shd w:val="clear" w:color="auto" w:fill="auto"/>
            <w:tcMar>
              <w:top w:w="0" w:type="dxa"/>
              <w:left w:w="0" w:type="dxa"/>
              <w:bottom w:w="0" w:type="dxa"/>
              <w:right w:w="0" w:type="dxa"/>
            </w:tcMar>
          </w:tcPr>
          <w:p w14:paraId="7AAADCBF"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 85</w:t>
            </w:r>
          </w:p>
        </w:tc>
        <w:tc>
          <w:tcPr>
            <w:tcW w:w="2552" w:type="dxa"/>
            <w:shd w:val="clear" w:color="auto" w:fill="auto"/>
            <w:tcMar>
              <w:top w:w="0" w:type="dxa"/>
              <w:left w:w="0" w:type="dxa"/>
              <w:bottom w:w="0" w:type="dxa"/>
              <w:right w:w="0" w:type="dxa"/>
            </w:tcMar>
          </w:tcPr>
          <w:p w14:paraId="07E397F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 22 440</w:t>
            </w:r>
          </w:p>
        </w:tc>
        <w:tc>
          <w:tcPr>
            <w:tcW w:w="5533" w:type="dxa"/>
            <w:shd w:val="clear" w:color="auto" w:fill="auto"/>
            <w:tcMar>
              <w:top w:w="0" w:type="dxa"/>
              <w:left w:w="0" w:type="dxa"/>
              <w:bottom w:w="0" w:type="dxa"/>
              <w:right w:w="0" w:type="dxa"/>
            </w:tcMar>
          </w:tcPr>
          <w:p w14:paraId="41493C30" w14:textId="77777777" w:rsidR="00BF5728" w:rsidRPr="00580CFD" w:rsidRDefault="00E91666">
            <w:pPr>
              <w:spacing w:before="240" w:after="240"/>
              <w:rPr>
                <w:rFonts w:ascii="Verdana" w:eastAsia="Verdana" w:hAnsi="Verdana" w:cs="Verdana"/>
                <w:sz w:val="21"/>
                <w:szCs w:val="21"/>
              </w:rPr>
            </w:pPr>
            <w:r w:rsidRPr="00580CFD">
              <w:rPr>
                <w:rFonts w:ascii="Verdana" w:eastAsia="Verdana" w:hAnsi="Verdana" w:cs="Verdana"/>
                <w:sz w:val="21"/>
                <w:szCs w:val="21"/>
              </w:rPr>
              <w:t xml:space="preserve">Указ Председателя Совета министров Военно-гражданской администрации Запорожской области </w:t>
            </w:r>
            <w:hyperlink r:id="rId69" w:anchor="/document/81/15065376">
              <w:r w:rsidRPr="00580CFD">
                <w:rPr>
                  <w:rFonts w:ascii="Verdana" w:eastAsia="Verdana" w:hAnsi="Verdana" w:cs="Verdana"/>
                  <w:color w:val="1155CC"/>
                  <w:sz w:val="21"/>
                  <w:szCs w:val="21"/>
                  <w:u w:val="single"/>
                </w:rPr>
                <w:t>от 09.12.2022 № 1022-у</w:t>
              </w:r>
            </w:hyperlink>
            <w:r w:rsidRPr="00580CFD">
              <w:rPr>
                <w:rFonts w:ascii="Verdana" w:eastAsia="Verdana" w:hAnsi="Verdana" w:cs="Verdana"/>
                <w:sz w:val="21"/>
                <w:szCs w:val="21"/>
              </w:rPr>
              <w:t xml:space="preserve">; ст. 1 Федерального закона </w:t>
            </w:r>
            <w:hyperlink r:id="rId70" w:anchor="/document/99/901763361">
              <w:r w:rsidRPr="00580CFD">
                <w:rPr>
                  <w:rFonts w:ascii="Verdana" w:eastAsia="Verdana" w:hAnsi="Verdana" w:cs="Verdana"/>
                  <w:color w:val="1155CC"/>
                  <w:sz w:val="21"/>
                  <w:szCs w:val="21"/>
                  <w:u w:val="single"/>
                </w:rPr>
                <w:t>от 19.06.2000 № 82-ФЗ;</w:t>
              </w:r>
            </w:hyperlink>
            <w:r w:rsidRPr="00580CFD">
              <w:rPr>
                <w:sz w:val="21"/>
                <w:szCs w:val="21"/>
              </w:rPr>
              <w:t xml:space="preserve"> ст. 1 Федерального закона от 27.11.2023 № 548-ФЗ; Федеральный закон от 29.10.2024 № 365-ФЗ</w:t>
            </w:r>
          </w:p>
        </w:tc>
      </w:tr>
      <w:tr w:rsidR="00BF5728" w14:paraId="1348AE1C" w14:textId="77777777" w:rsidTr="00347C83">
        <w:trPr>
          <w:trHeight w:val="1827"/>
        </w:trPr>
        <w:tc>
          <w:tcPr>
            <w:tcW w:w="1555" w:type="dxa"/>
            <w:shd w:val="clear" w:color="auto" w:fill="auto"/>
            <w:tcMar>
              <w:top w:w="0" w:type="dxa"/>
              <w:left w:w="0" w:type="dxa"/>
              <w:bottom w:w="0" w:type="dxa"/>
              <w:right w:w="0" w:type="dxa"/>
            </w:tcMar>
          </w:tcPr>
          <w:p w14:paraId="04519F0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Херсонская область</w:t>
            </w:r>
          </w:p>
        </w:tc>
        <w:tc>
          <w:tcPr>
            <w:tcW w:w="850" w:type="dxa"/>
            <w:shd w:val="clear" w:color="auto" w:fill="auto"/>
            <w:tcMar>
              <w:top w:w="0" w:type="dxa"/>
              <w:left w:w="0" w:type="dxa"/>
              <w:bottom w:w="0" w:type="dxa"/>
              <w:right w:w="0" w:type="dxa"/>
            </w:tcMar>
          </w:tcPr>
          <w:p w14:paraId="4A4DD5D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 84</w:t>
            </w:r>
          </w:p>
        </w:tc>
        <w:tc>
          <w:tcPr>
            <w:tcW w:w="2552" w:type="dxa"/>
            <w:shd w:val="clear" w:color="auto" w:fill="auto"/>
            <w:tcMar>
              <w:top w:w="0" w:type="dxa"/>
              <w:left w:w="0" w:type="dxa"/>
              <w:bottom w:w="0" w:type="dxa"/>
              <w:right w:w="0" w:type="dxa"/>
            </w:tcMar>
          </w:tcPr>
          <w:p w14:paraId="2712335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 22 440</w:t>
            </w:r>
          </w:p>
        </w:tc>
        <w:tc>
          <w:tcPr>
            <w:tcW w:w="5533" w:type="dxa"/>
            <w:shd w:val="clear" w:color="auto" w:fill="auto"/>
            <w:tcMar>
              <w:top w:w="0" w:type="dxa"/>
              <w:left w:w="0" w:type="dxa"/>
              <w:bottom w:w="0" w:type="dxa"/>
              <w:right w:w="0" w:type="dxa"/>
            </w:tcMar>
          </w:tcPr>
          <w:p w14:paraId="0049337B" w14:textId="77777777" w:rsidR="00BF5728" w:rsidRPr="00580CFD" w:rsidRDefault="00E91666">
            <w:pPr>
              <w:spacing w:before="240" w:after="240"/>
              <w:rPr>
                <w:rFonts w:ascii="Verdana" w:eastAsia="Verdana" w:hAnsi="Verdana" w:cs="Verdana"/>
                <w:sz w:val="21"/>
                <w:szCs w:val="21"/>
              </w:rPr>
            </w:pPr>
            <w:r w:rsidRPr="00580CFD">
              <w:rPr>
                <w:sz w:val="21"/>
                <w:szCs w:val="21"/>
              </w:rPr>
              <w:t xml:space="preserve">Указ Военно-гражданской администрации Херсонской области от 21.06.2022 № 112-р; ст. 1 Федерального закона от </w:t>
            </w:r>
            <w:hyperlink r:id="rId71" w:anchor="/document/99/901763361">
              <w:r w:rsidRPr="00580CFD">
                <w:rPr>
                  <w:rFonts w:ascii="Verdana" w:eastAsia="Verdana" w:hAnsi="Verdana" w:cs="Verdana"/>
                  <w:color w:val="1155CC"/>
                  <w:sz w:val="21"/>
                  <w:szCs w:val="21"/>
                  <w:u w:val="single"/>
                </w:rPr>
                <w:t>19.06.2000 № 82-ФЗ</w:t>
              </w:r>
            </w:hyperlink>
            <w:r w:rsidRPr="00580CFD">
              <w:rPr>
                <w:sz w:val="21"/>
                <w:szCs w:val="21"/>
              </w:rPr>
              <w:t>; ст. 1 Федерального закона от 27.11.2023 № 548-ФЗ; Федеральный закон от 29.10.2024 № 365-ФЗ</w:t>
            </w:r>
          </w:p>
        </w:tc>
      </w:tr>
    </w:tbl>
    <w:p w14:paraId="664C130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 </w:t>
      </w:r>
    </w:p>
    <w:p w14:paraId="0F82FE3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Примечания к таблице:</w:t>
      </w:r>
    </w:p>
    <w:p w14:paraId="2F5F6E0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 Применяется в организациях, финансируемых из федерального бюджета.</w:t>
      </w:r>
    </w:p>
    <w:p w14:paraId="7B0BF70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2 Региональный МРОТ нужно применять для определения размеров зарплаты сотрудников — она не должна быть меньше МРОТ (ст. 133 ТК). В случае если региональный МРОТ больше федерального, зарплату сотрудников нужно пересмотреть. Но при условии, что организация присоединилась к региональному соглашению о минимальной зарплате. Присоединиться к нему могут все организации региона, даже если они не участвовали в его заключении. </w:t>
      </w:r>
      <w:r>
        <w:rPr>
          <w:rFonts w:ascii="Verdana" w:eastAsia="Verdana" w:hAnsi="Verdana" w:cs="Verdana"/>
          <w:sz w:val="21"/>
          <w:szCs w:val="21"/>
        </w:rPr>
        <w:lastRenderedPageBreak/>
        <w:t xml:space="preserve">Предложение о присоединении к региональному соглашению официально публикуется вместе с текстом соглашения. Об этом сказано в </w:t>
      </w:r>
      <w:hyperlink r:id="rId72" w:anchor="/document/99/901807664/ZA00MT82PR">
        <w:r>
          <w:rPr>
            <w:rFonts w:ascii="Verdana" w:eastAsia="Verdana" w:hAnsi="Verdana" w:cs="Verdana"/>
            <w:color w:val="1155CC"/>
            <w:sz w:val="21"/>
            <w:szCs w:val="21"/>
            <w:u w:val="single"/>
          </w:rPr>
          <w:t>части 7 статьи 133.1 ТК</w:t>
        </w:r>
      </w:hyperlink>
      <w:r>
        <w:rPr>
          <w:rFonts w:ascii="Verdana" w:eastAsia="Verdana" w:hAnsi="Verdana" w:cs="Verdana"/>
          <w:sz w:val="21"/>
          <w:szCs w:val="21"/>
        </w:rPr>
        <w:t xml:space="preserve">. Если в течение 30 календарных дней организация не пришлет письменный мотивированный отказ, считается, что она согласна с региональным соглашением. Следовательно, организация будет обязана с момента официального опубликования регионального соглашения установить месячную зарплату сотрудникам не ниже регионального размера минимальной зарплаты. Если же организация решит не присоединяться к соглашению, письменный отказ она направляет в субъект РФ. Копия отказа передается в территориальное отделение </w:t>
      </w:r>
      <w:proofErr w:type="spellStart"/>
      <w:r>
        <w:rPr>
          <w:rFonts w:ascii="Verdana" w:eastAsia="Verdana" w:hAnsi="Verdana" w:cs="Verdana"/>
          <w:sz w:val="21"/>
          <w:szCs w:val="21"/>
        </w:rPr>
        <w:t>Роструда</w:t>
      </w:r>
      <w:proofErr w:type="spellEnd"/>
      <w:r>
        <w:rPr>
          <w:rFonts w:ascii="Verdana" w:eastAsia="Verdana" w:hAnsi="Verdana" w:cs="Verdana"/>
          <w:sz w:val="21"/>
          <w:szCs w:val="21"/>
        </w:rPr>
        <w:t>. Такой порядок установлен в частях 8–11 статьи 133.1 ТК.</w:t>
      </w:r>
    </w:p>
    <w:p w14:paraId="1510992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3 Применяется в коммерческих организациях (кроме малых и </w:t>
      </w:r>
      <w:proofErr w:type="spellStart"/>
      <w:r>
        <w:rPr>
          <w:rFonts w:ascii="Verdana" w:eastAsia="Verdana" w:hAnsi="Verdana" w:cs="Verdana"/>
          <w:sz w:val="21"/>
          <w:szCs w:val="21"/>
        </w:rPr>
        <w:t>микропредприятий</w:t>
      </w:r>
      <w:proofErr w:type="spellEnd"/>
      <w:r>
        <w:rPr>
          <w:rFonts w:ascii="Verdana" w:eastAsia="Verdana" w:hAnsi="Verdana" w:cs="Verdana"/>
          <w:sz w:val="21"/>
          <w:szCs w:val="21"/>
        </w:rPr>
        <w:t xml:space="preserve"> и организаций, осуществляющих свою деятельность в сфере регулируемого ценообразования, для которых основным видом деятельности является оказание жилищных, коммунальных услуг, услуг транспорта (пассажирские перевозки), связи (почтовые услуги)), и индивидуальными предпринимателями (п. 3.48 Кузбасского регионального соглашения между Кемеровским областным союзом организаций профсоюзов "Федерация профсоюзных организаций Кузбасса", Правительством Кемеровской области - Кузбасса и работодателями Кемеровской области - Кузбасса на 2022 - 2024 годы).</w:t>
      </w:r>
    </w:p>
    <w:p w14:paraId="38CFCC9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4 Применяется в организациях внебюджетного сектора экономики.</w:t>
      </w:r>
    </w:p>
    <w:p w14:paraId="16E7FCB8"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 5 Применяется для работников бюджетного сектора экономики, работников, участвующих в общественных работах или временно трудоустроенных по договорам между работодателями и органами службы занятости населения, работников предприятий и организаций, единственным учредителем которых являются общероссийские организации инвалидов, работников из числа граждан с инвалидностью, трудоустроенных по договорам о создании или выделении рабочих мест для трудоустройства инвалидов в счет установленной квоты в общественные организации инвалидов, а также для работников, трудоустроенных в рамках социального контракта.</w:t>
      </w:r>
    </w:p>
    <w:p w14:paraId="5CD6E61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6 Для работников организаций, финансируемых из областного и местных бюджетов.</w:t>
      </w:r>
    </w:p>
    <w:p w14:paraId="3B464352"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7 Применяется:</w:t>
      </w:r>
    </w:p>
    <w:p w14:paraId="11916C65" w14:textId="77777777" w:rsidR="00BF5728" w:rsidRDefault="00E91666">
      <w:pPr>
        <w:numPr>
          <w:ilvl w:val="0"/>
          <w:numId w:val="1"/>
        </w:numPr>
        <w:spacing w:before="240"/>
      </w:pPr>
      <w:r>
        <w:rPr>
          <w:rFonts w:ascii="Verdana" w:eastAsia="Verdana" w:hAnsi="Verdana" w:cs="Verdana"/>
          <w:sz w:val="21"/>
          <w:szCs w:val="21"/>
        </w:rPr>
        <w:t>для государственных и муниципальных учреждений;</w:t>
      </w:r>
    </w:p>
    <w:p w14:paraId="12F81CBC" w14:textId="77777777" w:rsidR="00BF5728" w:rsidRDefault="00E91666">
      <w:pPr>
        <w:numPr>
          <w:ilvl w:val="0"/>
          <w:numId w:val="1"/>
        </w:numPr>
      </w:pPr>
      <w:r>
        <w:rPr>
          <w:rFonts w:ascii="Verdana" w:eastAsia="Verdana" w:hAnsi="Verdana" w:cs="Verdana"/>
          <w:sz w:val="21"/>
          <w:szCs w:val="21"/>
        </w:rPr>
        <w:t>некоммерческих организаций;</w:t>
      </w:r>
    </w:p>
    <w:p w14:paraId="53731B0F" w14:textId="77777777" w:rsidR="00BF5728" w:rsidRDefault="00E91666">
      <w:pPr>
        <w:numPr>
          <w:ilvl w:val="0"/>
          <w:numId w:val="1"/>
        </w:numPr>
      </w:pPr>
      <w:r>
        <w:rPr>
          <w:rFonts w:ascii="Verdana" w:eastAsia="Verdana" w:hAnsi="Verdana" w:cs="Verdana"/>
          <w:sz w:val="21"/>
          <w:szCs w:val="21"/>
        </w:rPr>
        <w:t>организаций, созданных общественными объединениями инвалидов;</w:t>
      </w:r>
    </w:p>
    <w:p w14:paraId="01E1E239" w14:textId="77777777" w:rsidR="00BF5728" w:rsidRDefault="00E91666">
      <w:pPr>
        <w:numPr>
          <w:ilvl w:val="0"/>
          <w:numId w:val="1"/>
        </w:numPr>
        <w:spacing w:after="240"/>
      </w:pPr>
      <w:r>
        <w:rPr>
          <w:rFonts w:ascii="Verdana" w:eastAsia="Verdana" w:hAnsi="Verdana" w:cs="Verdana"/>
          <w:sz w:val="21"/>
          <w:szCs w:val="21"/>
        </w:rPr>
        <w:t>работников, осуществляющих трудовую деятельность на общественных и временных работах, проведение которых организовано в рамках реализации государственной программы Волгоградской области «Развитие рынка труда и обеспечение занятости в Волгоградской области».</w:t>
      </w:r>
    </w:p>
    <w:p w14:paraId="51B05B0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Для работодателей, отнесенных по виду экономической деятельности к сельскому хозяйству, устанавливается особый порядок расчета ежемесячного значения минимальной заработной платы исходя из среднегодового заработка работника. При этом размер ежемесячного значения минимальной заработной платы по итогам календарного года не может быть менее 1,3 величины прожиточного минимума для трудоспособного населения в Волгоградской области, установленной на текущий год.</w:t>
      </w:r>
    </w:p>
    <w:p w14:paraId="75A10FD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8 Для сотрудников бюджетной сферы Липецкой области.</w:t>
      </w:r>
    </w:p>
    <w:p w14:paraId="3EE94BA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9 Размер минимальной заработной платы включает минимальную сумму выплат работнику, отработавшему месячную норму рабочего времени, установленную законодательством Российской Федерации, и исполнившему свои трудовые обязанности (нормы труда), </w:t>
      </w:r>
      <w:r>
        <w:rPr>
          <w:rFonts w:ascii="Verdana" w:eastAsia="Verdana" w:hAnsi="Verdana" w:cs="Verdana"/>
          <w:sz w:val="21"/>
          <w:szCs w:val="21"/>
        </w:rPr>
        <w:lastRenderedPageBreak/>
        <w:t>включающую тарифную ставку (оклад) или оплату труда по бестарифной системе, а также доплаты, надбавки, премии и другие выплаты, за исключением выплат, производимых в соответствии со статьями 147, 151–154 ТК.</w:t>
      </w:r>
    </w:p>
    <w:p w14:paraId="17070CA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10 </w:t>
      </w:r>
      <w:proofErr w:type="gramStart"/>
      <w:r>
        <w:rPr>
          <w:rFonts w:ascii="Verdana" w:eastAsia="Verdana" w:hAnsi="Verdana" w:cs="Verdana"/>
          <w:sz w:val="21"/>
          <w:szCs w:val="21"/>
        </w:rPr>
        <w:t>В</w:t>
      </w:r>
      <w:proofErr w:type="gramEnd"/>
      <w:r>
        <w:rPr>
          <w:rFonts w:ascii="Verdana" w:eastAsia="Verdana" w:hAnsi="Verdana" w:cs="Verdana"/>
          <w:sz w:val="21"/>
          <w:szCs w:val="21"/>
        </w:rPr>
        <w:t xml:space="preserve"> случае снижения величины прожиточного минимума для трудоспособного населения уменьшение размера минимальной заработной платы в субъекте не производится.</w:t>
      </w:r>
    </w:p>
    <w:p w14:paraId="047DEA45"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11 Для работников, работающих на территории области, кроме работников организаций, финансируемых из федерального, областного и местных бюджетов. Расчет минимальной зарплаты за календарный месяц производится исходя из величины прожиточного минимума, установленного для трудоспособного населения в регионе.</w:t>
      </w:r>
    </w:p>
    <w:p w14:paraId="6D910CF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12 Применяется в государственных и муниципальных учреждениях бюджетной сферы.</w:t>
      </w:r>
    </w:p>
    <w:p w14:paraId="70AC416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13 Применяется для работников внебюджетного сектора экономики (без учета выплат за работу в местностях с особыми климатическими условиями и иных компенсационных выплат).</w:t>
      </w:r>
    </w:p>
    <w:p w14:paraId="1B55805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14 Для сотрудников организаций, финансируемых из федерального, краевого и муниципальных бюджетов.</w:t>
      </w:r>
    </w:p>
    <w:p w14:paraId="3A29F39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15 Для сотрудников организаций бюджетного сектора экономики.</w:t>
      </w:r>
    </w:p>
    <w:p w14:paraId="7673654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16 Применяется для работников, осуществляющих трудовую деятельность:</w:t>
      </w:r>
    </w:p>
    <w:p w14:paraId="4400A105" w14:textId="77777777" w:rsidR="00BF5728" w:rsidRDefault="00E91666">
      <w:pPr>
        <w:numPr>
          <w:ilvl w:val="0"/>
          <w:numId w:val="8"/>
        </w:numPr>
        <w:spacing w:before="240"/>
      </w:pPr>
      <w:r>
        <w:rPr>
          <w:rFonts w:ascii="Verdana" w:eastAsia="Verdana" w:hAnsi="Verdana" w:cs="Verdana"/>
          <w:sz w:val="21"/>
          <w:szCs w:val="21"/>
        </w:rPr>
        <w:t>в государственных учреждениях Псковской области и государственных унитарных предприятиях области;</w:t>
      </w:r>
    </w:p>
    <w:p w14:paraId="672E0306" w14:textId="77777777" w:rsidR="00BF5728" w:rsidRDefault="00E91666">
      <w:pPr>
        <w:numPr>
          <w:ilvl w:val="0"/>
          <w:numId w:val="8"/>
        </w:numPr>
      </w:pPr>
      <w:r>
        <w:rPr>
          <w:rFonts w:ascii="Verdana" w:eastAsia="Verdana" w:hAnsi="Verdana" w:cs="Verdana"/>
          <w:sz w:val="21"/>
          <w:szCs w:val="21"/>
        </w:rPr>
        <w:t xml:space="preserve"> в муниципальных учреждениях и муниципальных унитарных предприятиях муниципальных образований Псковской области;</w:t>
      </w:r>
    </w:p>
    <w:p w14:paraId="6B36DE96" w14:textId="77777777" w:rsidR="00BF5728" w:rsidRDefault="00E91666">
      <w:pPr>
        <w:numPr>
          <w:ilvl w:val="0"/>
          <w:numId w:val="8"/>
        </w:numPr>
      </w:pPr>
      <w:r>
        <w:rPr>
          <w:rFonts w:ascii="Verdana" w:eastAsia="Verdana" w:hAnsi="Verdana" w:cs="Verdana"/>
          <w:sz w:val="21"/>
          <w:szCs w:val="21"/>
        </w:rPr>
        <w:t xml:space="preserve"> в социально ориентированных некоммерческих организациях;</w:t>
      </w:r>
    </w:p>
    <w:p w14:paraId="3305FF6D" w14:textId="77777777" w:rsidR="00BF5728" w:rsidRDefault="00E91666">
      <w:pPr>
        <w:numPr>
          <w:ilvl w:val="0"/>
          <w:numId w:val="8"/>
        </w:numPr>
      </w:pPr>
      <w:r>
        <w:rPr>
          <w:rFonts w:ascii="Verdana" w:eastAsia="Verdana" w:hAnsi="Verdana" w:cs="Verdana"/>
          <w:sz w:val="21"/>
          <w:szCs w:val="21"/>
        </w:rPr>
        <w:t xml:space="preserve"> в организациях потребительской кооперации;</w:t>
      </w:r>
    </w:p>
    <w:p w14:paraId="0824D7D6" w14:textId="77777777" w:rsidR="00BF5728" w:rsidRDefault="00E91666">
      <w:pPr>
        <w:numPr>
          <w:ilvl w:val="0"/>
          <w:numId w:val="8"/>
        </w:numPr>
      </w:pPr>
      <w:r>
        <w:rPr>
          <w:rFonts w:ascii="Verdana" w:eastAsia="Verdana" w:hAnsi="Verdana" w:cs="Verdana"/>
          <w:sz w:val="21"/>
          <w:szCs w:val="21"/>
        </w:rPr>
        <w:t>у субъектов малого предпринимательства;</w:t>
      </w:r>
    </w:p>
    <w:p w14:paraId="0878DB0D" w14:textId="77777777" w:rsidR="00BF5728" w:rsidRDefault="00E91666">
      <w:pPr>
        <w:numPr>
          <w:ilvl w:val="0"/>
          <w:numId w:val="8"/>
        </w:numPr>
        <w:spacing w:after="240"/>
      </w:pPr>
      <w:r>
        <w:rPr>
          <w:rFonts w:ascii="Verdana" w:eastAsia="Verdana" w:hAnsi="Verdana" w:cs="Verdana"/>
          <w:sz w:val="21"/>
          <w:szCs w:val="21"/>
        </w:rPr>
        <w:t>у иных работодателей, для работников, относящихся к вспомогательному персоналу.</w:t>
      </w:r>
    </w:p>
    <w:p w14:paraId="1F783EF1"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17 Применяется для работников Псковской области, относящихся к основному персоналу.</w:t>
      </w:r>
    </w:p>
    <w:p w14:paraId="6313666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18 Применяется для работников, работающих на территории края, за исключением работников организаций, финансируемых из федерального, краевого и муниципальных бюджетов, — в размере 1,05 МРОТ, установленного федеральным законом, без учета компенсационных, стимулирующих и социальных выплат.</w:t>
      </w:r>
    </w:p>
    <w:p w14:paraId="7A4BBEB3"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19Применяется для работников, осуществляющих трудовую деятельность:</w:t>
      </w:r>
    </w:p>
    <w:p w14:paraId="46DFD7F5" w14:textId="77777777" w:rsidR="00BF5728" w:rsidRDefault="00E91666">
      <w:pPr>
        <w:numPr>
          <w:ilvl w:val="0"/>
          <w:numId w:val="7"/>
        </w:numPr>
        <w:spacing w:before="240"/>
      </w:pPr>
      <w:r>
        <w:rPr>
          <w:rFonts w:ascii="Verdana" w:eastAsia="Verdana" w:hAnsi="Verdana" w:cs="Verdana"/>
          <w:sz w:val="21"/>
          <w:szCs w:val="21"/>
        </w:rPr>
        <w:t xml:space="preserve"> у работодателей, являющихся членами «Союза промышленников и предпринимателей Сахалинской области», а также работодателей, не являющихся его членами, которые уполномочили названный союз от их имени участвовать в коллективных переговорах и заключать соглашение либо присоединились к соглашению после его заключения;</w:t>
      </w:r>
    </w:p>
    <w:p w14:paraId="146CA075" w14:textId="77777777" w:rsidR="00BF5728" w:rsidRDefault="00E91666">
      <w:pPr>
        <w:numPr>
          <w:ilvl w:val="0"/>
          <w:numId w:val="7"/>
        </w:numPr>
      </w:pPr>
      <w:r>
        <w:rPr>
          <w:rFonts w:ascii="Verdana" w:eastAsia="Verdana" w:hAnsi="Verdana" w:cs="Verdana"/>
          <w:sz w:val="21"/>
          <w:szCs w:val="21"/>
        </w:rPr>
        <w:t xml:space="preserve"> у работодателей, прекративших членство в Союзе промышленников и предпринимателей после заключения соглашения;</w:t>
      </w:r>
    </w:p>
    <w:p w14:paraId="265462CD" w14:textId="77777777" w:rsidR="00BF5728" w:rsidRDefault="00E91666">
      <w:pPr>
        <w:numPr>
          <w:ilvl w:val="0"/>
          <w:numId w:val="7"/>
        </w:numPr>
      </w:pPr>
      <w:r>
        <w:rPr>
          <w:rFonts w:ascii="Verdana" w:eastAsia="Verdana" w:hAnsi="Verdana" w:cs="Verdana"/>
          <w:sz w:val="21"/>
          <w:szCs w:val="21"/>
        </w:rPr>
        <w:t>у работодателей, вступивших в Союз промышленников и предпринимателей Сахалинской области в период действия соглашения;</w:t>
      </w:r>
    </w:p>
    <w:p w14:paraId="0E5F1217" w14:textId="77777777" w:rsidR="00BF5728" w:rsidRDefault="00E91666">
      <w:pPr>
        <w:numPr>
          <w:ilvl w:val="0"/>
          <w:numId w:val="7"/>
        </w:numPr>
      </w:pPr>
      <w:r>
        <w:rPr>
          <w:rFonts w:ascii="Verdana" w:eastAsia="Verdana" w:hAnsi="Verdana" w:cs="Verdana"/>
          <w:sz w:val="21"/>
          <w:szCs w:val="21"/>
        </w:rPr>
        <w:t xml:space="preserve">  в органах государственной власти Сахалинской области и органах местного самоуправления </w:t>
      </w:r>
      <w:proofErr w:type="gramStart"/>
      <w:r>
        <w:rPr>
          <w:rFonts w:ascii="Verdana" w:eastAsia="Verdana" w:hAnsi="Verdana" w:cs="Verdana"/>
          <w:sz w:val="21"/>
          <w:szCs w:val="21"/>
        </w:rPr>
        <w:t>в пределах</w:t>
      </w:r>
      <w:proofErr w:type="gramEnd"/>
      <w:r>
        <w:rPr>
          <w:rFonts w:ascii="Verdana" w:eastAsia="Verdana" w:hAnsi="Verdana" w:cs="Verdana"/>
          <w:sz w:val="21"/>
          <w:szCs w:val="21"/>
        </w:rPr>
        <w:t xml:space="preserve"> взятых ими на себя обязательств;</w:t>
      </w:r>
    </w:p>
    <w:p w14:paraId="7045B7FF" w14:textId="77777777" w:rsidR="00BF5728" w:rsidRDefault="00E91666">
      <w:pPr>
        <w:numPr>
          <w:ilvl w:val="0"/>
          <w:numId w:val="7"/>
        </w:numPr>
        <w:spacing w:after="240"/>
      </w:pPr>
      <w:r>
        <w:rPr>
          <w:rFonts w:ascii="Verdana" w:eastAsia="Verdana" w:hAnsi="Verdana" w:cs="Verdana"/>
          <w:sz w:val="21"/>
          <w:szCs w:val="21"/>
        </w:rPr>
        <w:lastRenderedPageBreak/>
        <w:t xml:space="preserve">  у работодателей, которые в течение 30 дней не отказались от присоединения к соглашению.</w:t>
      </w:r>
    </w:p>
    <w:p w14:paraId="3DB0A1F4"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 xml:space="preserve">20 </w:t>
      </w:r>
      <w:proofErr w:type="gramStart"/>
      <w:r>
        <w:rPr>
          <w:rFonts w:ascii="Verdana" w:eastAsia="Verdana" w:hAnsi="Verdana" w:cs="Verdana"/>
          <w:sz w:val="21"/>
          <w:szCs w:val="21"/>
        </w:rPr>
        <w:t>В</w:t>
      </w:r>
      <w:proofErr w:type="gramEnd"/>
      <w:r>
        <w:rPr>
          <w:rFonts w:ascii="Verdana" w:eastAsia="Verdana" w:hAnsi="Verdana" w:cs="Verdana"/>
          <w:sz w:val="21"/>
          <w:szCs w:val="21"/>
        </w:rPr>
        <w:t xml:space="preserve"> размере МРОТ:</w:t>
      </w:r>
    </w:p>
    <w:p w14:paraId="3C41F245" w14:textId="77777777" w:rsidR="00BF5728" w:rsidRDefault="00E91666">
      <w:pPr>
        <w:numPr>
          <w:ilvl w:val="0"/>
          <w:numId w:val="2"/>
        </w:numPr>
        <w:spacing w:before="240"/>
      </w:pPr>
      <w:r>
        <w:rPr>
          <w:rFonts w:ascii="Verdana" w:eastAsia="Verdana" w:hAnsi="Verdana" w:cs="Verdana"/>
          <w:sz w:val="21"/>
          <w:szCs w:val="21"/>
        </w:rPr>
        <w:t>для внебюджетного сектора экономики;</w:t>
      </w:r>
    </w:p>
    <w:p w14:paraId="48F818BB" w14:textId="77777777" w:rsidR="00BF5728" w:rsidRDefault="00E91666">
      <w:pPr>
        <w:numPr>
          <w:ilvl w:val="0"/>
          <w:numId w:val="2"/>
        </w:numPr>
      </w:pPr>
      <w:r>
        <w:rPr>
          <w:rFonts w:ascii="Verdana" w:eastAsia="Verdana" w:hAnsi="Verdana" w:cs="Verdana"/>
          <w:sz w:val="21"/>
          <w:szCs w:val="21"/>
        </w:rPr>
        <w:t>некоммерческих организаций;</w:t>
      </w:r>
    </w:p>
    <w:p w14:paraId="70D9ABB3" w14:textId="77777777" w:rsidR="00BF5728" w:rsidRDefault="00E91666">
      <w:pPr>
        <w:numPr>
          <w:ilvl w:val="0"/>
          <w:numId w:val="2"/>
        </w:numPr>
      </w:pPr>
      <w:r>
        <w:rPr>
          <w:rFonts w:ascii="Verdana" w:eastAsia="Verdana" w:hAnsi="Verdana" w:cs="Verdana"/>
          <w:sz w:val="21"/>
          <w:szCs w:val="21"/>
        </w:rPr>
        <w:t>республиканских государственных учреждений и муниципальных учреждений;</w:t>
      </w:r>
    </w:p>
    <w:p w14:paraId="699CF633" w14:textId="77777777" w:rsidR="00BF5728" w:rsidRDefault="00E91666">
      <w:pPr>
        <w:numPr>
          <w:ilvl w:val="0"/>
          <w:numId w:val="2"/>
        </w:numPr>
        <w:spacing w:after="240"/>
      </w:pPr>
      <w:r>
        <w:rPr>
          <w:rFonts w:ascii="Verdana" w:eastAsia="Verdana" w:hAnsi="Verdana" w:cs="Verdana"/>
          <w:sz w:val="21"/>
          <w:szCs w:val="21"/>
        </w:rPr>
        <w:t>организаций, созданных общественными объединениями инвалидов.</w:t>
      </w:r>
    </w:p>
    <w:p w14:paraId="459DEC4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21 Размер районного коэффициента устанавливают в зависимости от того, в каком районе Красноярского края работает сотрудник:</w:t>
      </w:r>
    </w:p>
    <w:p w14:paraId="567D3867" w14:textId="77777777" w:rsidR="00BF5728" w:rsidRDefault="00E91666">
      <w:pPr>
        <w:numPr>
          <w:ilvl w:val="0"/>
          <w:numId w:val="5"/>
        </w:numPr>
        <w:spacing w:before="240"/>
      </w:pPr>
      <w:r>
        <w:rPr>
          <w:rFonts w:ascii="Verdana" w:eastAsia="Verdana" w:hAnsi="Verdana" w:cs="Verdana"/>
          <w:sz w:val="21"/>
          <w:szCs w:val="21"/>
        </w:rPr>
        <w:t>1,8 — г. Норильск;</w:t>
      </w:r>
    </w:p>
    <w:p w14:paraId="1CE9A980" w14:textId="77777777" w:rsidR="00BF5728" w:rsidRDefault="00E91666">
      <w:pPr>
        <w:numPr>
          <w:ilvl w:val="0"/>
          <w:numId w:val="5"/>
        </w:numPr>
      </w:pPr>
      <w:r>
        <w:rPr>
          <w:rFonts w:ascii="Verdana" w:eastAsia="Verdana" w:hAnsi="Verdana" w:cs="Verdana"/>
          <w:sz w:val="21"/>
          <w:szCs w:val="21"/>
        </w:rPr>
        <w:t xml:space="preserve"> 1,6 — районы севернее р. Нижняя Тунгуска Эвенкийского района, северная часть Туруханского района (севернее р. Нижняя Тунгуска и р. Турухан), местности, расположенные севернее Полярного круга (за исключением г. Норильска), Таймырский (Долгано-Ненецкий);</w:t>
      </w:r>
    </w:p>
    <w:p w14:paraId="4B18646C" w14:textId="77777777" w:rsidR="00BF5728" w:rsidRDefault="00E91666">
      <w:pPr>
        <w:numPr>
          <w:ilvl w:val="0"/>
          <w:numId w:val="5"/>
        </w:numPr>
      </w:pPr>
      <w:r>
        <w:rPr>
          <w:rFonts w:ascii="Verdana" w:eastAsia="Verdana" w:hAnsi="Verdana" w:cs="Verdana"/>
          <w:sz w:val="21"/>
          <w:szCs w:val="21"/>
        </w:rPr>
        <w:t xml:space="preserve"> 1,3 — города: Енисейск, Железногорск, Зеленогорск, </w:t>
      </w:r>
      <w:proofErr w:type="spellStart"/>
      <w:r>
        <w:rPr>
          <w:rFonts w:ascii="Verdana" w:eastAsia="Verdana" w:hAnsi="Verdana" w:cs="Verdana"/>
          <w:sz w:val="21"/>
          <w:szCs w:val="21"/>
        </w:rPr>
        <w:t>Лесосибирск</w:t>
      </w:r>
      <w:proofErr w:type="spellEnd"/>
      <w:r>
        <w:rPr>
          <w:rFonts w:ascii="Verdana" w:eastAsia="Verdana" w:hAnsi="Verdana" w:cs="Verdana"/>
          <w:sz w:val="21"/>
          <w:szCs w:val="21"/>
        </w:rPr>
        <w:t xml:space="preserve">; районы: </w:t>
      </w:r>
      <w:proofErr w:type="spellStart"/>
      <w:r>
        <w:rPr>
          <w:rFonts w:ascii="Verdana" w:eastAsia="Verdana" w:hAnsi="Verdana" w:cs="Verdana"/>
          <w:sz w:val="21"/>
          <w:szCs w:val="21"/>
        </w:rPr>
        <w:t>Богучанский</w:t>
      </w:r>
      <w:proofErr w:type="spellEnd"/>
      <w:r>
        <w:rPr>
          <w:rFonts w:ascii="Verdana" w:eastAsia="Verdana" w:hAnsi="Verdana" w:cs="Verdana"/>
          <w:sz w:val="21"/>
          <w:szCs w:val="21"/>
        </w:rPr>
        <w:t xml:space="preserve">, Енисейский, </w:t>
      </w:r>
      <w:proofErr w:type="spellStart"/>
      <w:r>
        <w:rPr>
          <w:rFonts w:ascii="Verdana" w:eastAsia="Verdana" w:hAnsi="Verdana" w:cs="Verdana"/>
          <w:sz w:val="21"/>
          <w:szCs w:val="21"/>
        </w:rPr>
        <w:t>Кежемский</w:t>
      </w:r>
      <w:proofErr w:type="spellEnd"/>
      <w:r>
        <w:rPr>
          <w:rFonts w:ascii="Verdana" w:eastAsia="Verdana" w:hAnsi="Verdana" w:cs="Verdana"/>
          <w:sz w:val="21"/>
          <w:szCs w:val="21"/>
        </w:rPr>
        <w:t xml:space="preserve">, </w:t>
      </w:r>
      <w:proofErr w:type="spellStart"/>
      <w:r>
        <w:rPr>
          <w:rFonts w:ascii="Verdana" w:eastAsia="Verdana" w:hAnsi="Verdana" w:cs="Verdana"/>
          <w:sz w:val="21"/>
          <w:szCs w:val="21"/>
        </w:rPr>
        <w:t>Мотыгинский</w:t>
      </w:r>
      <w:proofErr w:type="spellEnd"/>
      <w:r>
        <w:rPr>
          <w:rFonts w:ascii="Verdana" w:eastAsia="Verdana" w:hAnsi="Verdana" w:cs="Verdana"/>
          <w:sz w:val="21"/>
          <w:szCs w:val="21"/>
        </w:rPr>
        <w:t xml:space="preserve"> и Северо-Енисейский, южная часть Эвенкийского муниципального района (южнее р. Нижняя Тунгуска), южная часть Туруханского района (южнее р. Нижняя Тунгуска и р. Турухан);</w:t>
      </w:r>
    </w:p>
    <w:p w14:paraId="01D163AC" w14:textId="77777777" w:rsidR="00BF5728" w:rsidRDefault="00E91666">
      <w:pPr>
        <w:numPr>
          <w:ilvl w:val="0"/>
          <w:numId w:val="5"/>
        </w:numPr>
      </w:pPr>
      <w:r>
        <w:rPr>
          <w:rFonts w:ascii="Verdana" w:eastAsia="Verdana" w:hAnsi="Verdana" w:cs="Verdana"/>
          <w:sz w:val="21"/>
          <w:szCs w:val="21"/>
        </w:rPr>
        <w:t xml:space="preserve"> 1,2 — все прочие.</w:t>
      </w:r>
    </w:p>
    <w:p w14:paraId="58E96831" w14:textId="77777777" w:rsidR="00BF5728" w:rsidRDefault="00E91666">
      <w:pPr>
        <w:numPr>
          <w:ilvl w:val="0"/>
          <w:numId w:val="5"/>
        </w:numPr>
      </w:pPr>
      <w:r>
        <w:rPr>
          <w:rFonts w:ascii="Verdana" w:eastAsia="Verdana" w:hAnsi="Verdana" w:cs="Verdana"/>
          <w:sz w:val="21"/>
          <w:szCs w:val="21"/>
        </w:rPr>
        <w:t>Размер северной надбавки устанавливают в зависимости от того, в каком районе Красноярского края работает сотрудник:</w:t>
      </w:r>
    </w:p>
    <w:p w14:paraId="0D4F0E2D" w14:textId="77777777" w:rsidR="00BF5728" w:rsidRDefault="00E91666">
      <w:pPr>
        <w:numPr>
          <w:ilvl w:val="0"/>
          <w:numId w:val="5"/>
        </w:numPr>
      </w:pPr>
      <w:r>
        <w:rPr>
          <w:rFonts w:ascii="Verdana" w:eastAsia="Verdana" w:hAnsi="Verdana" w:cs="Verdana"/>
          <w:sz w:val="21"/>
          <w:szCs w:val="21"/>
        </w:rPr>
        <w:t xml:space="preserve"> 80% — Северо-Енисейский и Туруханский муниципальные районы, Таймырский (Долгано-Ненецкий) и Эвенкийский районы, города </w:t>
      </w:r>
      <w:proofErr w:type="spellStart"/>
      <w:r>
        <w:rPr>
          <w:rFonts w:ascii="Verdana" w:eastAsia="Verdana" w:hAnsi="Verdana" w:cs="Verdana"/>
          <w:sz w:val="21"/>
          <w:szCs w:val="21"/>
        </w:rPr>
        <w:t>Игарка</w:t>
      </w:r>
      <w:proofErr w:type="spellEnd"/>
      <w:r>
        <w:rPr>
          <w:rFonts w:ascii="Verdana" w:eastAsia="Verdana" w:hAnsi="Verdana" w:cs="Verdana"/>
          <w:sz w:val="21"/>
          <w:szCs w:val="21"/>
        </w:rPr>
        <w:t xml:space="preserve"> и Норильск;</w:t>
      </w:r>
    </w:p>
    <w:p w14:paraId="2CDF8DD2" w14:textId="77777777" w:rsidR="00BF5728" w:rsidRDefault="00E91666">
      <w:pPr>
        <w:numPr>
          <w:ilvl w:val="0"/>
          <w:numId w:val="5"/>
        </w:numPr>
      </w:pPr>
      <w:r>
        <w:rPr>
          <w:rFonts w:ascii="Verdana" w:eastAsia="Verdana" w:hAnsi="Verdana" w:cs="Verdana"/>
          <w:sz w:val="21"/>
          <w:szCs w:val="21"/>
        </w:rPr>
        <w:t xml:space="preserve"> 50% — </w:t>
      </w:r>
      <w:proofErr w:type="spellStart"/>
      <w:r>
        <w:rPr>
          <w:rFonts w:ascii="Verdana" w:eastAsia="Verdana" w:hAnsi="Verdana" w:cs="Verdana"/>
          <w:sz w:val="21"/>
          <w:szCs w:val="21"/>
        </w:rPr>
        <w:t>Богучанский</w:t>
      </w:r>
      <w:proofErr w:type="spellEnd"/>
      <w:r>
        <w:rPr>
          <w:rFonts w:ascii="Verdana" w:eastAsia="Verdana" w:hAnsi="Verdana" w:cs="Verdana"/>
          <w:sz w:val="21"/>
          <w:szCs w:val="21"/>
        </w:rPr>
        <w:t xml:space="preserve">, Енисейский, </w:t>
      </w:r>
      <w:proofErr w:type="spellStart"/>
      <w:r>
        <w:rPr>
          <w:rFonts w:ascii="Verdana" w:eastAsia="Verdana" w:hAnsi="Verdana" w:cs="Verdana"/>
          <w:sz w:val="21"/>
          <w:szCs w:val="21"/>
        </w:rPr>
        <w:t>Кежемский</w:t>
      </w:r>
      <w:proofErr w:type="spellEnd"/>
      <w:r>
        <w:rPr>
          <w:rFonts w:ascii="Verdana" w:eastAsia="Verdana" w:hAnsi="Verdana" w:cs="Verdana"/>
          <w:sz w:val="21"/>
          <w:szCs w:val="21"/>
        </w:rPr>
        <w:t xml:space="preserve"> и </w:t>
      </w:r>
      <w:proofErr w:type="spellStart"/>
      <w:r>
        <w:rPr>
          <w:rFonts w:ascii="Verdana" w:eastAsia="Verdana" w:hAnsi="Verdana" w:cs="Verdana"/>
          <w:sz w:val="21"/>
          <w:szCs w:val="21"/>
        </w:rPr>
        <w:t>Мотыгинский</w:t>
      </w:r>
      <w:proofErr w:type="spellEnd"/>
      <w:r>
        <w:rPr>
          <w:rFonts w:ascii="Verdana" w:eastAsia="Verdana" w:hAnsi="Verdana" w:cs="Verdana"/>
          <w:sz w:val="21"/>
          <w:szCs w:val="21"/>
        </w:rPr>
        <w:t xml:space="preserve"> районы, города Енисейск и </w:t>
      </w:r>
      <w:proofErr w:type="spellStart"/>
      <w:r>
        <w:rPr>
          <w:rFonts w:ascii="Verdana" w:eastAsia="Verdana" w:hAnsi="Verdana" w:cs="Verdana"/>
          <w:sz w:val="21"/>
          <w:szCs w:val="21"/>
        </w:rPr>
        <w:t>Лесосибирск</w:t>
      </w:r>
      <w:proofErr w:type="spellEnd"/>
      <w:r>
        <w:rPr>
          <w:rFonts w:ascii="Verdana" w:eastAsia="Verdana" w:hAnsi="Verdana" w:cs="Verdana"/>
          <w:sz w:val="21"/>
          <w:szCs w:val="21"/>
        </w:rPr>
        <w:t>;</w:t>
      </w:r>
    </w:p>
    <w:p w14:paraId="175070FB" w14:textId="77777777" w:rsidR="00BF5728" w:rsidRDefault="00E91666">
      <w:pPr>
        <w:numPr>
          <w:ilvl w:val="0"/>
          <w:numId w:val="5"/>
        </w:numPr>
        <w:spacing w:after="240"/>
      </w:pPr>
      <w:r>
        <w:rPr>
          <w:rFonts w:ascii="Verdana" w:eastAsia="Verdana" w:hAnsi="Verdana" w:cs="Verdana"/>
          <w:sz w:val="21"/>
          <w:szCs w:val="21"/>
        </w:rPr>
        <w:t xml:space="preserve"> 30% — остальная территория края.</w:t>
      </w:r>
    </w:p>
    <w:p w14:paraId="040B0FCD"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22 Размер районного коэффициента устанавливают в зависимости от того, в каком районе Архангельской области работает сотрудник:</w:t>
      </w:r>
    </w:p>
    <w:p w14:paraId="3769CAF2" w14:textId="77777777" w:rsidR="00BF5728" w:rsidRDefault="00E91666">
      <w:pPr>
        <w:numPr>
          <w:ilvl w:val="0"/>
          <w:numId w:val="3"/>
        </w:numPr>
        <w:spacing w:before="240"/>
      </w:pPr>
      <w:r>
        <w:rPr>
          <w:rFonts w:ascii="Verdana" w:eastAsia="Verdana" w:hAnsi="Verdana" w:cs="Verdana"/>
          <w:sz w:val="21"/>
          <w:szCs w:val="21"/>
        </w:rPr>
        <w:t xml:space="preserve"> 1,4 — </w:t>
      </w:r>
      <w:proofErr w:type="spellStart"/>
      <w:r>
        <w:rPr>
          <w:rFonts w:ascii="Verdana" w:eastAsia="Verdana" w:hAnsi="Verdana" w:cs="Verdana"/>
          <w:sz w:val="21"/>
          <w:szCs w:val="21"/>
        </w:rPr>
        <w:t>Лешуконский</w:t>
      </w:r>
      <w:proofErr w:type="spellEnd"/>
      <w:r>
        <w:rPr>
          <w:rFonts w:ascii="Verdana" w:eastAsia="Verdana" w:hAnsi="Verdana" w:cs="Verdana"/>
          <w:sz w:val="21"/>
          <w:szCs w:val="21"/>
        </w:rPr>
        <w:t xml:space="preserve">, Мезенский, </w:t>
      </w:r>
      <w:proofErr w:type="spellStart"/>
      <w:r>
        <w:rPr>
          <w:rFonts w:ascii="Verdana" w:eastAsia="Verdana" w:hAnsi="Verdana" w:cs="Verdana"/>
          <w:sz w:val="21"/>
          <w:szCs w:val="21"/>
        </w:rPr>
        <w:t>Пинежский</w:t>
      </w:r>
      <w:proofErr w:type="spellEnd"/>
      <w:r>
        <w:rPr>
          <w:rFonts w:ascii="Verdana" w:eastAsia="Verdana" w:hAnsi="Verdana" w:cs="Verdana"/>
          <w:sz w:val="21"/>
          <w:szCs w:val="21"/>
        </w:rPr>
        <w:t xml:space="preserve"> и Соловецкий районы (Соловецкие острова), г. Северодвинск и подчиненные его администрации населенные пункты;</w:t>
      </w:r>
    </w:p>
    <w:p w14:paraId="709B647A" w14:textId="77777777" w:rsidR="00BF5728" w:rsidRDefault="00E91666">
      <w:pPr>
        <w:numPr>
          <w:ilvl w:val="0"/>
          <w:numId w:val="3"/>
        </w:numPr>
      </w:pPr>
      <w:r>
        <w:rPr>
          <w:rFonts w:ascii="Verdana" w:eastAsia="Verdana" w:hAnsi="Verdana" w:cs="Verdana"/>
          <w:sz w:val="21"/>
          <w:szCs w:val="21"/>
        </w:rPr>
        <w:t xml:space="preserve"> 1,2 — на всей остальной территории области.</w:t>
      </w:r>
    </w:p>
    <w:p w14:paraId="146A8FDD" w14:textId="77777777" w:rsidR="00BF5728" w:rsidRDefault="00E91666">
      <w:pPr>
        <w:numPr>
          <w:ilvl w:val="0"/>
          <w:numId w:val="3"/>
        </w:numPr>
      </w:pPr>
      <w:r>
        <w:rPr>
          <w:rFonts w:ascii="Verdana" w:eastAsia="Verdana" w:hAnsi="Verdana" w:cs="Verdana"/>
          <w:sz w:val="21"/>
          <w:szCs w:val="21"/>
        </w:rPr>
        <w:t>Размер процентной надбавки устанавливают в зависимости от того, в каком районе Архангельской области работает сотрудник:</w:t>
      </w:r>
    </w:p>
    <w:p w14:paraId="571DC85B" w14:textId="77777777" w:rsidR="00BF5728" w:rsidRDefault="00E91666">
      <w:pPr>
        <w:numPr>
          <w:ilvl w:val="0"/>
          <w:numId w:val="3"/>
        </w:numPr>
      </w:pPr>
      <w:r>
        <w:rPr>
          <w:rFonts w:ascii="Verdana" w:eastAsia="Verdana" w:hAnsi="Verdana" w:cs="Verdana"/>
          <w:sz w:val="21"/>
          <w:szCs w:val="21"/>
        </w:rPr>
        <w:t>10% — по истечении первого года работы, плюс 10% за каждые последующие два года работы (но не больше 30% заработка);</w:t>
      </w:r>
    </w:p>
    <w:p w14:paraId="2C9C384E" w14:textId="77777777" w:rsidR="00BF5728" w:rsidRDefault="00E91666">
      <w:pPr>
        <w:numPr>
          <w:ilvl w:val="0"/>
          <w:numId w:val="3"/>
        </w:numPr>
        <w:spacing w:after="240"/>
      </w:pPr>
      <w:r>
        <w:rPr>
          <w:rFonts w:ascii="Verdana" w:eastAsia="Verdana" w:hAnsi="Verdana" w:cs="Verdana"/>
          <w:sz w:val="21"/>
          <w:szCs w:val="21"/>
        </w:rPr>
        <w:t xml:space="preserve"> 10% — лицам до 30 лет, прожившим не менее года в указанных районах, за каждые 6 месяцев работы (но не больше 30% заработка).</w:t>
      </w:r>
    </w:p>
    <w:p w14:paraId="0028DBB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23 Работодателям рекомендовано региональным соглашением определять размер МРОТ по следующему алгоритму:</w:t>
      </w:r>
    </w:p>
    <w:p w14:paraId="3A827524" w14:textId="77777777" w:rsidR="00BF5728" w:rsidRDefault="00E91666">
      <w:pPr>
        <w:numPr>
          <w:ilvl w:val="0"/>
          <w:numId w:val="6"/>
        </w:numPr>
        <w:spacing w:before="240"/>
      </w:pPr>
      <w:r>
        <w:rPr>
          <w:rFonts w:ascii="Verdana" w:eastAsia="Verdana" w:hAnsi="Verdana" w:cs="Verdana"/>
          <w:sz w:val="21"/>
          <w:szCs w:val="21"/>
        </w:rPr>
        <w:t xml:space="preserve"> Брать за основу величину прожиточного минимума трудоспособных граждан, установленный в регионе на текущий год,</w:t>
      </w:r>
    </w:p>
    <w:p w14:paraId="39D4C89C" w14:textId="77777777" w:rsidR="00BF5728" w:rsidRDefault="00E91666">
      <w:pPr>
        <w:numPr>
          <w:ilvl w:val="0"/>
          <w:numId w:val="6"/>
        </w:numPr>
        <w:spacing w:after="240"/>
      </w:pPr>
      <w:r>
        <w:rPr>
          <w:rFonts w:ascii="Verdana" w:eastAsia="Verdana" w:hAnsi="Verdana" w:cs="Verdana"/>
          <w:sz w:val="21"/>
          <w:szCs w:val="21"/>
        </w:rPr>
        <w:t xml:space="preserve"> Увеличивать прожиточный минимум на коэффициенты, приведенные в приложении к соглашению.</w:t>
      </w:r>
    </w:p>
    <w:p w14:paraId="3320EB6E"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Данный алгоритм является не обязательным требованием, а рекомендацией, которую работодатель вправе выполнять при наличии финансовой возможности (п. 4.2 Соглашения).</w:t>
      </w:r>
    </w:p>
    <w:p w14:paraId="10F49DE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lastRenderedPageBreak/>
        <w:t>24 Применяется в организациях, финансируемых из федерального, областного и местных бюджетов.</w:t>
      </w:r>
    </w:p>
    <w:p w14:paraId="135955B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25 Применяется для работников некоммерческих организаций, организаций, финансируемых из областного и местных бюджетов Омской области, а также работников, участвующих в общественных работах, организованных в соответствии с подпунктом 18 пункта 1 статьи 7.1-1 Закона Российской Федерации «О занятости населения в Российской Федерации».</w:t>
      </w:r>
    </w:p>
    <w:p w14:paraId="653A4849"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26 Применяется для работников организаций, финансируемых из федерального бюджета, бюджета Республики Башкортостан, местных бюджетов и государственных внебюджетных фондов, а также некоммерческих организаций.</w:t>
      </w:r>
    </w:p>
    <w:p w14:paraId="07F40D90"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27 Применяется для:</w:t>
      </w:r>
    </w:p>
    <w:p w14:paraId="38B8F626" w14:textId="77777777" w:rsidR="00BF5728" w:rsidRDefault="00E91666">
      <w:pPr>
        <w:numPr>
          <w:ilvl w:val="0"/>
          <w:numId w:val="4"/>
        </w:numPr>
        <w:spacing w:before="240"/>
      </w:pPr>
      <w:r>
        <w:rPr>
          <w:rFonts w:ascii="Verdana" w:eastAsia="Verdana" w:hAnsi="Verdana" w:cs="Verdana"/>
          <w:sz w:val="21"/>
          <w:szCs w:val="21"/>
        </w:rPr>
        <w:t xml:space="preserve"> внебюджетного сектора экономики;</w:t>
      </w:r>
    </w:p>
    <w:p w14:paraId="2AC7E96C" w14:textId="77777777" w:rsidR="00BF5728" w:rsidRDefault="00E91666">
      <w:pPr>
        <w:numPr>
          <w:ilvl w:val="0"/>
          <w:numId w:val="4"/>
        </w:numPr>
      </w:pPr>
      <w:r>
        <w:rPr>
          <w:rFonts w:ascii="Verdana" w:eastAsia="Verdana" w:hAnsi="Verdana" w:cs="Verdana"/>
          <w:sz w:val="21"/>
          <w:szCs w:val="21"/>
        </w:rPr>
        <w:t>бюджетных государственных и муниципальных учреждений;</w:t>
      </w:r>
    </w:p>
    <w:p w14:paraId="52529100" w14:textId="77777777" w:rsidR="00BF5728" w:rsidRDefault="00E91666">
      <w:pPr>
        <w:numPr>
          <w:ilvl w:val="0"/>
          <w:numId w:val="4"/>
        </w:numPr>
      </w:pPr>
      <w:r>
        <w:rPr>
          <w:rFonts w:ascii="Verdana" w:eastAsia="Verdana" w:hAnsi="Verdana" w:cs="Verdana"/>
          <w:sz w:val="21"/>
          <w:szCs w:val="21"/>
        </w:rPr>
        <w:t>общественных организаций (объединений), некоммерческих организаций, а также организаций, созданных обществами инвалидов;</w:t>
      </w:r>
    </w:p>
    <w:p w14:paraId="449192C1" w14:textId="77777777" w:rsidR="00BF5728" w:rsidRDefault="00E91666">
      <w:pPr>
        <w:numPr>
          <w:ilvl w:val="0"/>
          <w:numId w:val="4"/>
        </w:numPr>
        <w:spacing w:after="240"/>
      </w:pPr>
      <w:r>
        <w:rPr>
          <w:rFonts w:ascii="Verdana" w:eastAsia="Verdana" w:hAnsi="Verdana" w:cs="Verdana"/>
          <w:sz w:val="21"/>
          <w:szCs w:val="21"/>
        </w:rPr>
        <w:t>работников, осуществляющих трудовую деятельность на общественных и временных работах (в том числе при стажировке), организованных работодателем по временному трудоустройству работников в рамках реализации программ дополнительных мероприятий по снижению напряженности на рынке труда Республики Северная Осетия-Алания и содействия занятости населения.</w:t>
      </w:r>
    </w:p>
    <w:p w14:paraId="1FB7C337"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Для работодателей, отнесенных по виду экономической деятельности к сельскому хозяйству, установили особый порядок расчета ежемесячного значения минимальной заработной платы исходя из среднегодового заработка работника. При этом размер ежемесячного значения минимальной заработной платы по итогам календарного года не может быть менее минимального размера оплаты труда, установленного на федеральном уровне.</w:t>
      </w:r>
    </w:p>
    <w:p w14:paraId="67C8EB4C"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28 Применяется для организаций, финансируемых из федерального бюджета, областного бюджета, местных бюджетов, бюджетов государственных внебюджетных фондов.</w:t>
      </w:r>
    </w:p>
    <w:p w14:paraId="21F7A60B"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29 Применяется для работников организаций жилищно-коммунального хозяйства</w:t>
      </w:r>
    </w:p>
    <w:p w14:paraId="34A9A8E6" w14:textId="77777777" w:rsidR="00BF5728" w:rsidRDefault="00E91666">
      <w:pPr>
        <w:spacing w:before="240" w:after="240"/>
        <w:rPr>
          <w:rFonts w:ascii="Verdana" w:eastAsia="Verdana" w:hAnsi="Verdana" w:cs="Verdana"/>
          <w:sz w:val="21"/>
          <w:szCs w:val="21"/>
        </w:rPr>
      </w:pPr>
      <w:r>
        <w:rPr>
          <w:rFonts w:ascii="Verdana" w:eastAsia="Verdana" w:hAnsi="Verdana" w:cs="Verdana"/>
          <w:sz w:val="21"/>
          <w:szCs w:val="21"/>
        </w:rPr>
        <w:t>30.Не включаются в состав минимальной заработной платы: оплата сверхурочной работы, в выходные и нерабочие праздничные дни, доплата за работу при совмещении профессий (должностей), районный коэффициент и процентная надбавка за стаж работы в районах Крайнего Севера и приравненных к ним местностях, оплата за работу в ночное время, за работу во вредных и (или) опасных условиях труда</w:t>
      </w:r>
    </w:p>
    <w:p w14:paraId="5BB8FCD1" w14:textId="41B28108" w:rsidR="00BF5728" w:rsidRPr="001F179E" w:rsidRDefault="00E91666" w:rsidP="001F179E">
      <w:pPr>
        <w:spacing w:before="240" w:after="240"/>
        <w:rPr>
          <w:rFonts w:ascii="Verdana" w:eastAsia="Verdana" w:hAnsi="Verdana" w:cs="Verdana"/>
          <w:sz w:val="21"/>
          <w:szCs w:val="21"/>
        </w:rPr>
      </w:pPr>
      <w:r>
        <w:rPr>
          <w:rFonts w:ascii="Verdana" w:eastAsia="Verdana" w:hAnsi="Verdana" w:cs="Verdana"/>
          <w:sz w:val="21"/>
          <w:szCs w:val="21"/>
        </w:rPr>
        <w:t>31.Районный коэффициент, коэффициент к заработной плате за работу в безводной местности, коэффициент за работу в высокогорных районах, процентная надбавка за стаж работы в районах Крайнего Севера и приравненных к ним местностях, дополнительная оплата (доплата) работы, выполняемой в порядке совмещений профессий (должностей), повышенная оплата сверхурочной работы, работы в ночное время, выходные и нерабочие праздничные дни, а также оплата труда при выполнении работ в других условиях, отклоняющихся от нормальных, не включается в величину минимальной заработной платы в соответствии с федеральным законодательством.</w:t>
      </w:r>
    </w:p>
    <w:sectPr w:rsidR="00BF5728" w:rsidRPr="001F179E" w:rsidSect="00283578">
      <w:pgSz w:w="11909" w:h="16834"/>
      <w:pgMar w:top="720" w:right="720" w:bottom="68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6ECF"/>
    <w:multiLevelType w:val="multilevel"/>
    <w:tmpl w:val="A1E8A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B40488"/>
    <w:multiLevelType w:val="multilevel"/>
    <w:tmpl w:val="23AA9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C3081A"/>
    <w:multiLevelType w:val="multilevel"/>
    <w:tmpl w:val="0AAA5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EE78F6"/>
    <w:multiLevelType w:val="multilevel"/>
    <w:tmpl w:val="72F47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28418D"/>
    <w:multiLevelType w:val="multilevel"/>
    <w:tmpl w:val="FC3E5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F50CE7"/>
    <w:multiLevelType w:val="multilevel"/>
    <w:tmpl w:val="616CB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377F4D"/>
    <w:multiLevelType w:val="multilevel"/>
    <w:tmpl w:val="24C60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6E68C3"/>
    <w:multiLevelType w:val="multilevel"/>
    <w:tmpl w:val="7E4CC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2"/>
  </w:num>
  <w:num w:numId="4">
    <w:abstractNumId w:val="5"/>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28"/>
    <w:rsid w:val="001F179E"/>
    <w:rsid w:val="00283578"/>
    <w:rsid w:val="00347C83"/>
    <w:rsid w:val="00454C78"/>
    <w:rsid w:val="0055288C"/>
    <w:rsid w:val="00580CFD"/>
    <w:rsid w:val="006B6AEA"/>
    <w:rsid w:val="006E289D"/>
    <w:rsid w:val="00A160FC"/>
    <w:rsid w:val="00BF5728"/>
    <w:rsid w:val="00E91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B31F"/>
  <w15:docId w15:val="{D9D171E1-CE53-401B-9AFB-382F65B4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A16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6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1gl.ru/" TargetMode="External"/><Relationship Id="rId21" Type="http://schemas.openxmlformats.org/officeDocument/2006/relationships/hyperlink" Target="https://1gl.ru/" TargetMode="External"/><Relationship Id="rId42" Type="http://schemas.openxmlformats.org/officeDocument/2006/relationships/hyperlink" Target="https://1gl.ru/" TargetMode="External"/><Relationship Id="rId47" Type="http://schemas.openxmlformats.org/officeDocument/2006/relationships/hyperlink" Target="https://1gl.ru/" TargetMode="External"/><Relationship Id="rId63" Type="http://schemas.openxmlformats.org/officeDocument/2006/relationships/hyperlink" Target="https://1gl.ru/" TargetMode="External"/><Relationship Id="rId68" Type="http://schemas.openxmlformats.org/officeDocument/2006/relationships/hyperlink" Target="https://1gl.ru/" TargetMode="External"/><Relationship Id="rId2" Type="http://schemas.openxmlformats.org/officeDocument/2006/relationships/styles" Target="styles.xml"/><Relationship Id="rId16" Type="http://schemas.openxmlformats.org/officeDocument/2006/relationships/hyperlink" Target="https://1gl.ru/" TargetMode="External"/><Relationship Id="rId29" Type="http://schemas.openxmlformats.org/officeDocument/2006/relationships/hyperlink" Target="https://1gl.ru/" TargetMode="External"/><Relationship Id="rId11" Type="http://schemas.openxmlformats.org/officeDocument/2006/relationships/hyperlink" Target="https://1gl.ru/" TargetMode="External"/><Relationship Id="rId24" Type="http://schemas.openxmlformats.org/officeDocument/2006/relationships/hyperlink" Target="https://1gl.ru/" TargetMode="External"/><Relationship Id="rId32" Type="http://schemas.openxmlformats.org/officeDocument/2006/relationships/hyperlink" Target="https://1gl.ru/" TargetMode="External"/><Relationship Id="rId37" Type="http://schemas.openxmlformats.org/officeDocument/2006/relationships/hyperlink" Target="https://1gl.ru/" TargetMode="External"/><Relationship Id="rId40" Type="http://schemas.openxmlformats.org/officeDocument/2006/relationships/hyperlink" Target="https://1gl.ru/" TargetMode="External"/><Relationship Id="rId45" Type="http://schemas.openxmlformats.org/officeDocument/2006/relationships/hyperlink" Target="https://1gl.ru/" TargetMode="External"/><Relationship Id="rId53" Type="http://schemas.openxmlformats.org/officeDocument/2006/relationships/hyperlink" Target="https://1gl.ru/" TargetMode="External"/><Relationship Id="rId58" Type="http://schemas.openxmlformats.org/officeDocument/2006/relationships/hyperlink" Target="https://1gl.ru/" TargetMode="External"/><Relationship Id="rId66" Type="http://schemas.openxmlformats.org/officeDocument/2006/relationships/hyperlink" Target="https://1gl.ru/" TargetMode="External"/><Relationship Id="rId74" Type="http://schemas.openxmlformats.org/officeDocument/2006/relationships/theme" Target="theme/theme1.xml"/><Relationship Id="rId5" Type="http://schemas.openxmlformats.org/officeDocument/2006/relationships/hyperlink" Target="https://1gl.ru/" TargetMode="External"/><Relationship Id="rId61" Type="http://schemas.openxmlformats.org/officeDocument/2006/relationships/hyperlink" Target="https://1gl.ru/" TargetMode="External"/><Relationship Id="rId19" Type="http://schemas.openxmlformats.org/officeDocument/2006/relationships/hyperlink" Target="https://1gl.ru/" TargetMode="External"/><Relationship Id="rId14" Type="http://schemas.openxmlformats.org/officeDocument/2006/relationships/hyperlink" Target="https://1gl.ru/" TargetMode="External"/><Relationship Id="rId22" Type="http://schemas.openxmlformats.org/officeDocument/2006/relationships/hyperlink" Target="https://1gl.ru/" TargetMode="External"/><Relationship Id="rId27" Type="http://schemas.openxmlformats.org/officeDocument/2006/relationships/hyperlink" Target="https://1gl.ru/" TargetMode="External"/><Relationship Id="rId30" Type="http://schemas.openxmlformats.org/officeDocument/2006/relationships/hyperlink" Target="https://1gl.ru/" TargetMode="External"/><Relationship Id="rId35" Type="http://schemas.openxmlformats.org/officeDocument/2006/relationships/hyperlink" Target="https://1gl.ru/" TargetMode="External"/><Relationship Id="rId43" Type="http://schemas.openxmlformats.org/officeDocument/2006/relationships/hyperlink" Target="https://1gl.ru/" TargetMode="External"/><Relationship Id="rId48" Type="http://schemas.openxmlformats.org/officeDocument/2006/relationships/hyperlink" Target="https://1gl.ru/" TargetMode="External"/><Relationship Id="rId56" Type="http://schemas.openxmlformats.org/officeDocument/2006/relationships/hyperlink" Target="https://1gl.ru/" TargetMode="External"/><Relationship Id="rId64" Type="http://schemas.openxmlformats.org/officeDocument/2006/relationships/hyperlink" Target="https://1gl.ru/" TargetMode="External"/><Relationship Id="rId69" Type="http://schemas.openxmlformats.org/officeDocument/2006/relationships/hyperlink" Target="https://1gl.ru/" TargetMode="External"/><Relationship Id="rId8" Type="http://schemas.openxmlformats.org/officeDocument/2006/relationships/hyperlink" Target="https://1gl.ru/" TargetMode="External"/><Relationship Id="rId51" Type="http://schemas.openxmlformats.org/officeDocument/2006/relationships/hyperlink" Target="https://1gl.ru/" TargetMode="External"/><Relationship Id="rId72" Type="http://schemas.openxmlformats.org/officeDocument/2006/relationships/hyperlink" Target="https://1gl.ru/" TargetMode="External"/><Relationship Id="rId3" Type="http://schemas.openxmlformats.org/officeDocument/2006/relationships/settings" Target="settings.xml"/><Relationship Id="rId12" Type="http://schemas.openxmlformats.org/officeDocument/2006/relationships/hyperlink" Target="https://1gl.ru/" TargetMode="External"/><Relationship Id="rId17" Type="http://schemas.openxmlformats.org/officeDocument/2006/relationships/hyperlink" Target="https://1gl.ru/" TargetMode="External"/><Relationship Id="rId25" Type="http://schemas.openxmlformats.org/officeDocument/2006/relationships/hyperlink" Target="https://1gl.ru/" TargetMode="External"/><Relationship Id="rId33" Type="http://schemas.openxmlformats.org/officeDocument/2006/relationships/hyperlink" Target="https://1gl.ru/" TargetMode="External"/><Relationship Id="rId38" Type="http://schemas.openxmlformats.org/officeDocument/2006/relationships/hyperlink" Target="https://1gl.ru/" TargetMode="External"/><Relationship Id="rId46" Type="http://schemas.openxmlformats.org/officeDocument/2006/relationships/hyperlink" Target="https://1gl.ru/" TargetMode="External"/><Relationship Id="rId59" Type="http://schemas.openxmlformats.org/officeDocument/2006/relationships/hyperlink" Target="https://1gl.ru/" TargetMode="External"/><Relationship Id="rId67" Type="http://schemas.openxmlformats.org/officeDocument/2006/relationships/hyperlink" Target="https://1gl.ru/" TargetMode="External"/><Relationship Id="rId20" Type="http://schemas.openxmlformats.org/officeDocument/2006/relationships/hyperlink" Target="https://1gl.ru/" TargetMode="External"/><Relationship Id="rId41" Type="http://schemas.openxmlformats.org/officeDocument/2006/relationships/hyperlink" Target="https://1gl.ru/" TargetMode="External"/><Relationship Id="rId54" Type="http://schemas.openxmlformats.org/officeDocument/2006/relationships/hyperlink" Target="https://1gl.ru/" TargetMode="External"/><Relationship Id="rId62" Type="http://schemas.openxmlformats.org/officeDocument/2006/relationships/hyperlink" Target="https://1gl.ru/" TargetMode="External"/><Relationship Id="rId70" Type="http://schemas.openxmlformats.org/officeDocument/2006/relationships/hyperlink" Target="https://1gl.ru/" TargetMode="External"/><Relationship Id="rId1" Type="http://schemas.openxmlformats.org/officeDocument/2006/relationships/numbering" Target="numbering.xml"/><Relationship Id="rId6" Type="http://schemas.openxmlformats.org/officeDocument/2006/relationships/hyperlink" Target="https://1gl.ru/" TargetMode="External"/><Relationship Id="rId15" Type="http://schemas.openxmlformats.org/officeDocument/2006/relationships/hyperlink" Target="https://1gl.ru/" TargetMode="External"/><Relationship Id="rId23" Type="http://schemas.openxmlformats.org/officeDocument/2006/relationships/hyperlink" Target="https://1gl.ru/" TargetMode="External"/><Relationship Id="rId28" Type="http://schemas.openxmlformats.org/officeDocument/2006/relationships/hyperlink" Target="https://1gl.ru/" TargetMode="External"/><Relationship Id="rId36" Type="http://schemas.openxmlformats.org/officeDocument/2006/relationships/hyperlink" Target="https://1gl.ru/" TargetMode="External"/><Relationship Id="rId49" Type="http://schemas.openxmlformats.org/officeDocument/2006/relationships/hyperlink" Target="https://1gl.ru/" TargetMode="External"/><Relationship Id="rId57" Type="http://schemas.openxmlformats.org/officeDocument/2006/relationships/hyperlink" Target="https://1gl.ru/" TargetMode="External"/><Relationship Id="rId10" Type="http://schemas.openxmlformats.org/officeDocument/2006/relationships/hyperlink" Target="https://1gl.ru/" TargetMode="External"/><Relationship Id="rId31" Type="http://schemas.openxmlformats.org/officeDocument/2006/relationships/hyperlink" Target="https://1gl.ru/" TargetMode="External"/><Relationship Id="rId44" Type="http://schemas.openxmlformats.org/officeDocument/2006/relationships/hyperlink" Target="https://1gl.ru/" TargetMode="External"/><Relationship Id="rId52" Type="http://schemas.openxmlformats.org/officeDocument/2006/relationships/hyperlink" Target="https://1gl.ru/" TargetMode="External"/><Relationship Id="rId60" Type="http://schemas.openxmlformats.org/officeDocument/2006/relationships/hyperlink" Target="https://1gl.ru/" TargetMode="External"/><Relationship Id="rId65" Type="http://schemas.openxmlformats.org/officeDocument/2006/relationships/hyperlink" Target="https://1gl.ru/"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gl.ru/" TargetMode="External"/><Relationship Id="rId13" Type="http://schemas.openxmlformats.org/officeDocument/2006/relationships/hyperlink" Target="https://1gl.ru/" TargetMode="External"/><Relationship Id="rId18" Type="http://schemas.openxmlformats.org/officeDocument/2006/relationships/hyperlink" Target="https://1gl.ru/" TargetMode="External"/><Relationship Id="rId39" Type="http://schemas.openxmlformats.org/officeDocument/2006/relationships/hyperlink" Target="https://1gl.ru/" TargetMode="External"/><Relationship Id="rId34" Type="http://schemas.openxmlformats.org/officeDocument/2006/relationships/hyperlink" Target="https://1gl.ru/" TargetMode="External"/><Relationship Id="rId50" Type="http://schemas.openxmlformats.org/officeDocument/2006/relationships/hyperlink" Target="https://1gl.ru/" TargetMode="External"/><Relationship Id="rId55" Type="http://schemas.openxmlformats.org/officeDocument/2006/relationships/hyperlink" Target="https://1gl.ru/" TargetMode="External"/><Relationship Id="rId7" Type="http://schemas.openxmlformats.org/officeDocument/2006/relationships/hyperlink" Target="https://1gl.ru/" TargetMode="External"/><Relationship Id="rId71" Type="http://schemas.openxmlformats.org/officeDocument/2006/relationships/hyperlink" Target="https://1g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8012</Words>
  <Characters>45671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2024-12-02T15:09:00Z</dcterms:created>
  <dcterms:modified xsi:type="dcterms:W3CDTF">2024-12-02T15:09:00Z</dcterms:modified>
  <dc:description>Подготовлено экспертами Группы Актион</dc:description>
</cp:coreProperties>
</file>